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87FE" w14:textId="391B2A3F" w:rsidR="00541BAB" w:rsidRPr="00211EE7" w:rsidRDefault="004F59E2" w:rsidP="003F3816">
      <w:pPr>
        <w:jc w:val="center"/>
        <w:rPr>
          <w:rFonts w:ascii="Calibri" w:hAnsi="Calibri"/>
        </w:rPr>
      </w:pPr>
      <w:r>
        <w:rPr>
          <w:rFonts w:ascii="Calibri" w:hAnsi="Calibri"/>
        </w:rPr>
        <w:t>Q1 &amp; Q2</w:t>
      </w:r>
      <w:r w:rsidR="003C1D59">
        <w:rPr>
          <w:rFonts w:ascii="Calibri" w:hAnsi="Calibri"/>
        </w:rPr>
        <w:t xml:space="preserve"> </w:t>
      </w:r>
      <w:bookmarkStart w:id="0" w:name="_GoBack"/>
      <w:bookmarkEnd w:id="0"/>
      <w:r w:rsidR="00C36B73">
        <w:rPr>
          <w:rFonts w:ascii="Calibri" w:hAnsi="Calibri"/>
        </w:rPr>
        <w:t>Mystery Bags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41BAB" w:rsidRPr="00211EE7" w14:paraId="0B1DB0B5" w14:textId="77777777" w:rsidTr="00211EE7">
        <w:tc>
          <w:tcPr>
            <w:tcW w:w="10296" w:type="dxa"/>
            <w:shd w:val="clear" w:color="auto" w:fill="auto"/>
          </w:tcPr>
          <w:p w14:paraId="7BA1F46F" w14:textId="24E942E0" w:rsidR="00541BAB" w:rsidRPr="00211EE7" w:rsidRDefault="00FC18CE">
            <w:pPr>
              <w:rPr>
                <w:rFonts w:ascii="Calibri" w:hAnsi="Calibri"/>
              </w:rPr>
            </w:pPr>
            <w:r w:rsidRPr="00211EE7">
              <w:rPr>
                <w:rFonts w:ascii="Calibri" w:hAnsi="Calibri"/>
              </w:rPr>
              <w:t xml:space="preserve">Grade Level:  </w:t>
            </w:r>
            <w:r w:rsidR="00211EE7" w:rsidRPr="00211EE7">
              <w:rPr>
                <w:rFonts w:ascii="Calibri" w:hAnsi="Calibri"/>
              </w:rPr>
              <w:t>Kindergarten</w:t>
            </w:r>
          </w:p>
          <w:p w14:paraId="0F2B4C60" w14:textId="77777777" w:rsidR="00FC18CE" w:rsidRPr="00211EE7" w:rsidRDefault="00FC18CE">
            <w:pPr>
              <w:rPr>
                <w:rFonts w:ascii="Calibri" w:hAnsi="Calibri"/>
              </w:rPr>
            </w:pPr>
          </w:p>
        </w:tc>
      </w:tr>
      <w:tr w:rsidR="00541BAB" w:rsidRPr="00211EE7" w14:paraId="30B722E6" w14:textId="77777777" w:rsidTr="00211EE7">
        <w:tc>
          <w:tcPr>
            <w:tcW w:w="10296" w:type="dxa"/>
            <w:shd w:val="clear" w:color="auto" w:fill="auto"/>
          </w:tcPr>
          <w:p w14:paraId="0D10BB37" w14:textId="2DA1E7FA" w:rsidR="00541BAB" w:rsidRPr="00211EE7" w:rsidRDefault="00FC18CE" w:rsidP="00FC18CE">
            <w:pPr>
              <w:rPr>
                <w:rFonts w:ascii="Calibri" w:hAnsi="Calibri"/>
              </w:rPr>
            </w:pPr>
            <w:r w:rsidRPr="00211EE7">
              <w:rPr>
                <w:rFonts w:ascii="Calibri" w:hAnsi="Calibri"/>
              </w:rPr>
              <w:t>Mathematics Domain</w:t>
            </w:r>
            <w:r w:rsidR="00D07152" w:rsidRPr="00211EE7">
              <w:rPr>
                <w:rFonts w:ascii="Calibri" w:hAnsi="Calibri"/>
              </w:rPr>
              <w:t xml:space="preserve"> and Cluster</w:t>
            </w:r>
            <w:r w:rsidRPr="00211EE7">
              <w:rPr>
                <w:rFonts w:ascii="Calibri" w:hAnsi="Calibri"/>
              </w:rPr>
              <w:t>:</w:t>
            </w:r>
          </w:p>
          <w:p w14:paraId="23B76404" w14:textId="77777777" w:rsidR="00211EE7" w:rsidRPr="00211EE7" w:rsidRDefault="00211EE7" w:rsidP="00FC18CE">
            <w:pPr>
              <w:rPr>
                <w:rFonts w:ascii="Calibri" w:hAnsi="Calibri"/>
              </w:rPr>
            </w:pPr>
            <w:r w:rsidRPr="00211EE7">
              <w:rPr>
                <w:rFonts w:ascii="Calibri" w:hAnsi="Calibri"/>
              </w:rPr>
              <w:t>Domain: Counting and Cardinality</w:t>
            </w:r>
          </w:p>
          <w:p w14:paraId="4D84C2B9" w14:textId="77777777" w:rsidR="00211EE7" w:rsidRPr="00211EE7" w:rsidRDefault="00211EE7" w:rsidP="00FC18CE">
            <w:pPr>
              <w:rPr>
                <w:rFonts w:ascii="Calibri" w:hAnsi="Calibri"/>
              </w:rPr>
            </w:pPr>
            <w:r w:rsidRPr="00211EE7">
              <w:rPr>
                <w:rFonts w:ascii="Calibri" w:hAnsi="Calibri"/>
              </w:rPr>
              <w:t>Cluster: Know number names and the count sequence.</w:t>
            </w:r>
          </w:p>
          <w:p w14:paraId="4D05838F" w14:textId="77777777" w:rsidR="00297EAB" w:rsidRDefault="00211EE7" w:rsidP="009126D5">
            <w:pPr>
              <w:tabs>
                <w:tab w:val="left" w:pos="6285"/>
              </w:tabs>
              <w:rPr>
                <w:rFonts w:ascii="Calibri" w:hAnsi="Calibri"/>
              </w:rPr>
            </w:pPr>
            <w:r w:rsidRPr="00211EE7">
              <w:rPr>
                <w:rFonts w:ascii="Calibri" w:hAnsi="Calibri"/>
              </w:rPr>
              <w:t xml:space="preserve">               Count to tell the number of objects.</w:t>
            </w:r>
          </w:p>
          <w:p w14:paraId="1B652A6F" w14:textId="537910F8" w:rsidR="00211EE7" w:rsidRPr="00211EE7" w:rsidRDefault="00297EAB" w:rsidP="009126D5">
            <w:pPr>
              <w:tabs>
                <w:tab w:val="left" w:pos="6285"/>
              </w:tabs>
              <w:rPr>
                <w:rFonts w:ascii="Calibri" w:hAnsi="Calibri"/>
              </w:rPr>
            </w:pPr>
            <w:r>
              <w:rPr>
                <w:rFonts w:ascii="Calibri" w:hAnsi="Calibri"/>
              </w:rPr>
              <w:t xml:space="preserve">               Compare numbers.</w:t>
            </w:r>
            <w:r w:rsidR="009126D5">
              <w:rPr>
                <w:rFonts w:ascii="Calibri" w:hAnsi="Calibri"/>
              </w:rPr>
              <w:tab/>
            </w:r>
          </w:p>
          <w:p w14:paraId="55EAEDF1" w14:textId="28023F10" w:rsidR="00FC18CE" w:rsidRPr="00211EE7" w:rsidRDefault="00211EE7" w:rsidP="00FC18CE">
            <w:pPr>
              <w:rPr>
                <w:rFonts w:ascii="Calibri" w:hAnsi="Calibri"/>
              </w:rPr>
            </w:pPr>
            <w:r w:rsidRPr="00211EE7">
              <w:rPr>
                <w:rFonts w:ascii="Calibri" w:hAnsi="Calibri"/>
              </w:rPr>
              <w:t xml:space="preserve">              </w:t>
            </w:r>
          </w:p>
        </w:tc>
      </w:tr>
      <w:tr w:rsidR="00541BAB" w:rsidRPr="00211EE7" w14:paraId="2F9C0FA3" w14:textId="77777777" w:rsidTr="00211EE7">
        <w:tc>
          <w:tcPr>
            <w:tcW w:w="10296" w:type="dxa"/>
            <w:shd w:val="clear" w:color="auto" w:fill="auto"/>
          </w:tcPr>
          <w:p w14:paraId="7CC29E0E" w14:textId="77777777" w:rsidR="00541BAB" w:rsidRDefault="00D07152">
            <w:pPr>
              <w:rPr>
                <w:rFonts w:ascii="Calibri" w:hAnsi="Calibri"/>
              </w:rPr>
            </w:pPr>
            <w:r w:rsidRPr="00211EE7">
              <w:rPr>
                <w:rFonts w:ascii="Calibri" w:hAnsi="Calibri"/>
              </w:rPr>
              <w:t>Common Core standard(s) being assessed</w:t>
            </w:r>
            <w:r w:rsidR="00A51786" w:rsidRPr="00211EE7">
              <w:rPr>
                <w:rFonts w:ascii="Calibri" w:hAnsi="Calibri"/>
              </w:rPr>
              <w:t xml:space="preserve"> (if the task is intended to assess only one part of the standard, underline that part of the standard)</w:t>
            </w:r>
            <w:r w:rsidRPr="00211EE7">
              <w:rPr>
                <w:rFonts w:ascii="Calibri" w:hAnsi="Calibri"/>
              </w:rPr>
              <w:t>:</w:t>
            </w:r>
          </w:p>
          <w:p w14:paraId="7283E894" w14:textId="77777777" w:rsidR="00804175" w:rsidRPr="003C1D59" w:rsidRDefault="00804175" w:rsidP="00804175">
            <w:pPr>
              <w:rPr>
                <w:rFonts w:ascii="Calibri" w:hAnsi="Calibri"/>
              </w:rPr>
            </w:pPr>
            <w:r w:rsidRPr="003C1D59">
              <w:rPr>
                <w:rFonts w:ascii="Calibri" w:hAnsi="Calibri"/>
              </w:rPr>
              <w:t>K.CC.3: Write numbers from 0–20.  Represent a number of objects with a written numeral 0-20 (with 0 representing a count of no objects).</w:t>
            </w:r>
          </w:p>
          <w:p w14:paraId="36CCE2EA" w14:textId="77777777" w:rsidR="009126D5" w:rsidRPr="003C1D59" w:rsidRDefault="009126D5" w:rsidP="00804175">
            <w:pPr>
              <w:rPr>
                <w:rFonts w:ascii="Calibri" w:hAnsi="Calibri"/>
              </w:rPr>
            </w:pPr>
          </w:p>
          <w:p w14:paraId="497E59B8" w14:textId="77777777" w:rsidR="00804175" w:rsidRPr="003C1D59" w:rsidRDefault="00804175" w:rsidP="00804175">
            <w:pPr>
              <w:rPr>
                <w:rFonts w:ascii="Calibri" w:hAnsi="Calibri"/>
              </w:rPr>
            </w:pPr>
            <w:r w:rsidRPr="003C1D59">
              <w:rPr>
                <w:rFonts w:ascii="Calibri" w:hAnsi="Calibri"/>
              </w:rPr>
              <w:t>K.CC.4: Understand the relationship between numbers and quantities; connect counting to cardinality.</w:t>
            </w:r>
          </w:p>
          <w:p w14:paraId="0F44CDAD" w14:textId="77777777" w:rsidR="00804175" w:rsidRPr="003C1D59" w:rsidRDefault="00804175" w:rsidP="00804175">
            <w:pPr>
              <w:rPr>
                <w:rFonts w:ascii="Calibri" w:hAnsi="Calibri"/>
              </w:rPr>
            </w:pPr>
            <w:r w:rsidRPr="003C1D59">
              <w:rPr>
                <w:rFonts w:ascii="Calibri" w:hAnsi="Calibri"/>
              </w:rPr>
              <w:t>a. When counting objects, say the number names in the standard order, pairing each object with one and only one number name and each number name with one and only one object.</w:t>
            </w:r>
          </w:p>
          <w:p w14:paraId="5D93138D" w14:textId="77777777" w:rsidR="00804175" w:rsidRPr="003C1D59" w:rsidRDefault="00804175" w:rsidP="00804175">
            <w:pPr>
              <w:rPr>
                <w:rFonts w:ascii="Calibri" w:hAnsi="Calibri"/>
              </w:rPr>
            </w:pPr>
            <w:r w:rsidRPr="003C1D59">
              <w:rPr>
                <w:rFonts w:ascii="Calibri" w:hAnsi="Calibri"/>
              </w:rPr>
              <w:t>b.  Understand that the last number name said tells the number of objects counted.  The number of objects is the same regardless of their arrangement or the order in which they were counted.</w:t>
            </w:r>
          </w:p>
          <w:p w14:paraId="5B4A729B" w14:textId="77777777" w:rsidR="00FC18CE" w:rsidRPr="003C1D59" w:rsidRDefault="00804175">
            <w:pPr>
              <w:rPr>
                <w:rFonts w:ascii="Calibri" w:hAnsi="Calibri"/>
              </w:rPr>
            </w:pPr>
            <w:r w:rsidRPr="003C1D59">
              <w:rPr>
                <w:rFonts w:ascii="Calibri" w:hAnsi="Calibri"/>
              </w:rPr>
              <w:t>c.  Understand that each successive number name refers to a quantity that is one larger.</w:t>
            </w:r>
          </w:p>
          <w:p w14:paraId="5359CAFB" w14:textId="77777777" w:rsidR="009126D5" w:rsidRPr="003C1D59" w:rsidRDefault="009126D5" w:rsidP="009126D5">
            <w:pPr>
              <w:rPr>
                <w:rFonts w:ascii="Calibri" w:hAnsi="Calibri"/>
              </w:rPr>
            </w:pPr>
          </w:p>
          <w:p w14:paraId="7E40D5D4" w14:textId="77777777" w:rsidR="009126D5" w:rsidRPr="003C1D59" w:rsidRDefault="009126D5" w:rsidP="009126D5">
            <w:pPr>
              <w:rPr>
                <w:rFonts w:ascii="Calibri" w:hAnsi="Calibri"/>
                <w:u w:val="single"/>
              </w:rPr>
            </w:pPr>
            <w:r w:rsidRPr="003C1D59">
              <w:rPr>
                <w:rFonts w:ascii="Calibri" w:hAnsi="Calibri"/>
              </w:rPr>
              <w:t>K.CC.5: Count to answer “how many?” questions about as many as 20 things arranged in a line, a rectangular array, or a circle, or as many as 10 things in a scattered configuration, given a number from 1-20, count out that many objects.</w:t>
            </w:r>
          </w:p>
          <w:p w14:paraId="18581F8D" w14:textId="77777777" w:rsidR="009126D5" w:rsidRPr="003C1D59" w:rsidRDefault="009126D5" w:rsidP="009126D5">
            <w:pPr>
              <w:rPr>
                <w:rFonts w:ascii="Calibri" w:hAnsi="Calibri"/>
              </w:rPr>
            </w:pPr>
          </w:p>
          <w:p w14:paraId="04EEAC6F" w14:textId="2B16BEAB" w:rsidR="009126D5" w:rsidRPr="003C1D59" w:rsidRDefault="009126D5" w:rsidP="009126D5">
            <w:pPr>
              <w:rPr>
                <w:rFonts w:ascii="Calibri" w:hAnsi="Calibri"/>
              </w:rPr>
            </w:pPr>
            <w:r w:rsidRPr="003C1D59">
              <w:rPr>
                <w:rFonts w:ascii="Calibri" w:hAnsi="Calibri"/>
              </w:rPr>
              <w:t>K.CC.6: Identify whether the number of objects in one group is greater than, less than, or equal to the number of objects in another group, e.g., by using matching and counting strategies.  (Include groups with up to ten objects.)</w:t>
            </w:r>
          </w:p>
          <w:p w14:paraId="51366A62" w14:textId="40C4DC76" w:rsidR="00804175" w:rsidRPr="00804175" w:rsidRDefault="00804175">
            <w:pPr>
              <w:rPr>
                <w:rFonts w:ascii="Calibri" w:hAnsi="Calibri"/>
                <w:sz w:val="22"/>
                <w:szCs w:val="22"/>
              </w:rPr>
            </w:pPr>
          </w:p>
        </w:tc>
      </w:tr>
      <w:tr w:rsidR="00541BAB" w:rsidRPr="00211EE7" w14:paraId="57662B61" w14:textId="77777777" w:rsidTr="00211EE7">
        <w:tc>
          <w:tcPr>
            <w:tcW w:w="10296" w:type="dxa"/>
            <w:shd w:val="clear" w:color="auto" w:fill="auto"/>
          </w:tcPr>
          <w:p w14:paraId="1110B87C" w14:textId="467005D9" w:rsidR="00541BAB" w:rsidRPr="00211EE7" w:rsidRDefault="00FC18CE">
            <w:pPr>
              <w:rPr>
                <w:rFonts w:ascii="Calibri" w:hAnsi="Calibri"/>
              </w:rPr>
            </w:pPr>
            <w:r w:rsidRPr="00211EE7">
              <w:rPr>
                <w:rFonts w:ascii="Calibri" w:hAnsi="Calibri"/>
              </w:rPr>
              <w:t>Student Materials:</w:t>
            </w:r>
          </w:p>
          <w:p w14:paraId="49821F79" w14:textId="518AB594" w:rsidR="00FC18CE" w:rsidRDefault="00804175" w:rsidP="00804175">
            <w:pPr>
              <w:numPr>
                <w:ilvl w:val="0"/>
                <w:numId w:val="3"/>
              </w:numPr>
              <w:rPr>
                <w:rFonts w:ascii="Calibri" w:hAnsi="Calibri"/>
              </w:rPr>
            </w:pPr>
            <w:r>
              <w:rPr>
                <w:rFonts w:ascii="Calibri" w:hAnsi="Calibri"/>
              </w:rPr>
              <w:t>Pencil</w:t>
            </w:r>
          </w:p>
          <w:p w14:paraId="250831ED" w14:textId="74B5E8BE" w:rsidR="00804175" w:rsidRDefault="00242F8D" w:rsidP="00804175">
            <w:pPr>
              <w:numPr>
                <w:ilvl w:val="0"/>
                <w:numId w:val="3"/>
              </w:numPr>
              <w:rPr>
                <w:rFonts w:ascii="Calibri" w:hAnsi="Calibri"/>
              </w:rPr>
            </w:pPr>
            <w:r>
              <w:rPr>
                <w:rFonts w:ascii="Calibri" w:hAnsi="Calibri"/>
              </w:rPr>
              <w:t>Mystery</w:t>
            </w:r>
            <w:r w:rsidR="00804175">
              <w:rPr>
                <w:rFonts w:ascii="Calibri" w:hAnsi="Calibri"/>
              </w:rPr>
              <w:t xml:space="preserve"> </w:t>
            </w:r>
            <w:r w:rsidR="00297EAB">
              <w:rPr>
                <w:rFonts w:ascii="Calibri" w:hAnsi="Calibri"/>
              </w:rPr>
              <w:t xml:space="preserve">Bag </w:t>
            </w:r>
            <w:r w:rsidR="00804175">
              <w:rPr>
                <w:rFonts w:ascii="Calibri" w:hAnsi="Calibri"/>
              </w:rPr>
              <w:t>Assessment Sheet</w:t>
            </w:r>
          </w:p>
          <w:p w14:paraId="46B92652" w14:textId="0D5AE444" w:rsidR="00297EAB" w:rsidRDefault="00242F8D" w:rsidP="00804175">
            <w:pPr>
              <w:numPr>
                <w:ilvl w:val="0"/>
                <w:numId w:val="3"/>
              </w:numPr>
              <w:rPr>
                <w:rFonts w:ascii="Calibri" w:hAnsi="Calibri"/>
              </w:rPr>
            </w:pPr>
            <w:r>
              <w:rPr>
                <w:rFonts w:ascii="Calibri" w:hAnsi="Calibri"/>
              </w:rPr>
              <w:t>Mystery</w:t>
            </w:r>
            <w:r w:rsidR="00297EAB">
              <w:rPr>
                <w:rFonts w:ascii="Calibri" w:hAnsi="Calibri"/>
              </w:rPr>
              <w:t xml:space="preserve"> Bag A (1</w:t>
            </w:r>
            <w:r w:rsidR="00297EAB" w:rsidRPr="00297EAB">
              <w:rPr>
                <w:rFonts w:ascii="Calibri" w:hAnsi="Calibri"/>
                <w:vertAlign w:val="superscript"/>
              </w:rPr>
              <w:t>st</w:t>
            </w:r>
            <w:r w:rsidR="00297EAB">
              <w:rPr>
                <w:rFonts w:ascii="Calibri" w:hAnsi="Calibri"/>
              </w:rPr>
              <w:t xml:space="preserve"> Qtr. 5 objects, </w:t>
            </w:r>
            <w:proofErr w:type="gramStart"/>
            <w:r w:rsidR="00297EAB">
              <w:rPr>
                <w:rFonts w:ascii="Calibri" w:hAnsi="Calibri"/>
              </w:rPr>
              <w:t>2</w:t>
            </w:r>
            <w:r w:rsidR="00297EAB" w:rsidRPr="00297EAB">
              <w:rPr>
                <w:rFonts w:ascii="Calibri" w:hAnsi="Calibri"/>
                <w:vertAlign w:val="superscript"/>
              </w:rPr>
              <w:t>nd</w:t>
            </w:r>
            <w:r w:rsidR="00297EAB">
              <w:rPr>
                <w:rFonts w:ascii="Calibri" w:hAnsi="Calibri"/>
              </w:rPr>
              <w:t xml:space="preserve">  Qtr</w:t>
            </w:r>
            <w:proofErr w:type="gramEnd"/>
            <w:r w:rsidR="00297EAB">
              <w:rPr>
                <w:rFonts w:ascii="Calibri" w:hAnsi="Calibri"/>
              </w:rPr>
              <w:t>. 10</w:t>
            </w:r>
            <w:r w:rsidR="00F3716D">
              <w:rPr>
                <w:rFonts w:ascii="Calibri" w:hAnsi="Calibri"/>
              </w:rPr>
              <w:t>)</w:t>
            </w:r>
          </w:p>
          <w:p w14:paraId="70FD14BF" w14:textId="0CED375E" w:rsidR="00297EAB" w:rsidRPr="00211EE7" w:rsidRDefault="00242F8D" w:rsidP="00804175">
            <w:pPr>
              <w:numPr>
                <w:ilvl w:val="0"/>
                <w:numId w:val="3"/>
              </w:numPr>
              <w:rPr>
                <w:rFonts w:ascii="Calibri" w:hAnsi="Calibri"/>
              </w:rPr>
            </w:pPr>
            <w:r>
              <w:rPr>
                <w:rFonts w:ascii="Calibri" w:hAnsi="Calibri"/>
              </w:rPr>
              <w:t>Mystery</w:t>
            </w:r>
            <w:r w:rsidR="00297EAB">
              <w:rPr>
                <w:rFonts w:ascii="Calibri" w:hAnsi="Calibri"/>
              </w:rPr>
              <w:t xml:space="preserve"> Bag B (1</w:t>
            </w:r>
            <w:r w:rsidR="00297EAB" w:rsidRPr="00297EAB">
              <w:rPr>
                <w:rFonts w:ascii="Calibri" w:hAnsi="Calibri"/>
                <w:vertAlign w:val="superscript"/>
              </w:rPr>
              <w:t>st</w:t>
            </w:r>
            <w:r w:rsidR="00297EAB">
              <w:rPr>
                <w:rFonts w:ascii="Calibri" w:hAnsi="Calibri"/>
              </w:rPr>
              <w:t xml:space="preserve"> Qtr. 7 objects, 2</w:t>
            </w:r>
            <w:r w:rsidR="00297EAB" w:rsidRPr="00297EAB">
              <w:rPr>
                <w:rFonts w:ascii="Calibri" w:hAnsi="Calibri"/>
                <w:vertAlign w:val="superscript"/>
              </w:rPr>
              <w:t>nd</w:t>
            </w:r>
            <w:r w:rsidR="00297EAB">
              <w:rPr>
                <w:rFonts w:ascii="Calibri" w:hAnsi="Calibri"/>
              </w:rPr>
              <w:t xml:space="preserve"> Qtr.  8</w:t>
            </w:r>
            <w:r w:rsidR="00F3716D">
              <w:rPr>
                <w:rFonts w:ascii="Calibri" w:hAnsi="Calibri"/>
              </w:rPr>
              <w:t>)</w:t>
            </w:r>
          </w:p>
          <w:p w14:paraId="1FFE482A" w14:textId="77777777" w:rsidR="00FC18CE" w:rsidRPr="00211EE7" w:rsidRDefault="00FC18CE">
            <w:pPr>
              <w:rPr>
                <w:rFonts w:ascii="Calibri" w:hAnsi="Calibri"/>
              </w:rPr>
            </w:pPr>
          </w:p>
          <w:p w14:paraId="7923399D" w14:textId="77777777" w:rsidR="00FC18CE" w:rsidRPr="00211EE7" w:rsidRDefault="00FC18CE">
            <w:pPr>
              <w:rPr>
                <w:rFonts w:ascii="Calibri" w:hAnsi="Calibri"/>
              </w:rPr>
            </w:pPr>
          </w:p>
        </w:tc>
      </w:tr>
      <w:tr w:rsidR="00541BAB" w:rsidRPr="00211EE7" w14:paraId="35156644" w14:textId="77777777" w:rsidTr="00211EE7">
        <w:tc>
          <w:tcPr>
            <w:tcW w:w="10296" w:type="dxa"/>
            <w:shd w:val="clear" w:color="auto" w:fill="auto"/>
          </w:tcPr>
          <w:p w14:paraId="1DD57893" w14:textId="2C8A1430" w:rsidR="00297EAB" w:rsidRDefault="00297EAB" w:rsidP="00297EAB">
            <w:pPr>
              <w:rPr>
                <w:rFonts w:ascii="Calibri" w:hAnsi="Calibri"/>
              </w:rPr>
            </w:pPr>
            <w:r>
              <w:rPr>
                <w:rFonts w:ascii="Calibri" w:hAnsi="Calibri"/>
              </w:rPr>
              <w:t xml:space="preserve">Teacher Materials: </w:t>
            </w:r>
          </w:p>
          <w:p w14:paraId="2C0F29A7" w14:textId="1834A092" w:rsidR="003C1D59" w:rsidRDefault="003F3816" w:rsidP="003C1D59">
            <w:pPr>
              <w:numPr>
                <w:ilvl w:val="0"/>
                <w:numId w:val="4"/>
              </w:numPr>
              <w:rPr>
                <w:rFonts w:ascii="Calibri" w:hAnsi="Calibri"/>
              </w:rPr>
            </w:pPr>
            <w:r>
              <w:rPr>
                <w:rFonts w:ascii="Calibri" w:hAnsi="Calibri"/>
              </w:rPr>
              <w:t>Teacher should</w:t>
            </w:r>
            <w:r w:rsidR="003C1D59">
              <w:rPr>
                <w:rFonts w:ascii="Calibri" w:hAnsi="Calibri"/>
              </w:rPr>
              <w:t xml:space="preserve"> prep the Mystery bags by putting the given amount of objects into a bag (1st Qtr. 5 objects for Mystery Bag A and 7 objects for Mystery bag B, then for 2nd </w:t>
            </w:r>
            <w:proofErr w:type="spellStart"/>
            <w:r w:rsidR="003C1D59">
              <w:rPr>
                <w:rFonts w:ascii="Calibri" w:hAnsi="Calibri"/>
              </w:rPr>
              <w:t>Qtr</w:t>
            </w:r>
            <w:proofErr w:type="spellEnd"/>
            <w:r w:rsidR="003C1D59">
              <w:rPr>
                <w:rFonts w:ascii="Calibri" w:hAnsi="Calibri"/>
              </w:rPr>
              <w:t>, 10 objects for Mystery Bag A and 8 objects for Mystery bag B).  Depending on how you are assessing the children will determine how many bags you need to prepare.</w:t>
            </w:r>
          </w:p>
          <w:p w14:paraId="5CBDB300" w14:textId="77777777" w:rsidR="003C1D59" w:rsidRPr="00207A3E" w:rsidRDefault="003C1D59" w:rsidP="003C1D59">
            <w:pPr>
              <w:numPr>
                <w:ilvl w:val="0"/>
                <w:numId w:val="4"/>
              </w:numPr>
              <w:rPr>
                <w:rFonts w:ascii="Calibri" w:hAnsi="Calibri"/>
              </w:rPr>
            </w:pPr>
            <w:r>
              <w:rPr>
                <w:rFonts w:ascii="Calibri" w:hAnsi="Calibri"/>
              </w:rPr>
              <w:t>Teacher can have the answer key handy to correct children’s work.</w:t>
            </w:r>
          </w:p>
          <w:p w14:paraId="196CBD97" w14:textId="77777777" w:rsidR="00FC18CE" w:rsidRDefault="00FC18CE">
            <w:pPr>
              <w:rPr>
                <w:rFonts w:ascii="Calibri" w:hAnsi="Calibri"/>
              </w:rPr>
            </w:pPr>
          </w:p>
          <w:p w14:paraId="7BB21C0C" w14:textId="77777777" w:rsidR="003C1D59" w:rsidRDefault="003C1D59">
            <w:pPr>
              <w:rPr>
                <w:rFonts w:ascii="Calibri" w:hAnsi="Calibri"/>
              </w:rPr>
            </w:pPr>
          </w:p>
          <w:p w14:paraId="2E635DE2" w14:textId="77777777" w:rsidR="003C1D59" w:rsidRPr="00211EE7" w:rsidRDefault="003C1D59">
            <w:pPr>
              <w:rPr>
                <w:rFonts w:ascii="Calibri" w:hAnsi="Calibri"/>
              </w:rPr>
            </w:pPr>
          </w:p>
        </w:tc>
      </w:tr>
      <w:tr w:rsidR="00541BAB" w:rsidRPr="00211EE7" w14:paraId="56E672FF" w14:textId="77777777" w:rsidTr="00211EE7">
        <w:tc>
          <w:tcPr>
            <w:tcW w:w="10296" w:type="dxa"/>
            <w:shd w:val="clear" w:color="auto" w:fill="auto"/>
          </w:tcPr>
          <w:p w14:paraId="11011D44" w14:textId="78D77059" w:rsidR="00FC18CE" w:rsidRPr="00211EE7" w:rsidRDefault="00FC18CE">
            <w:pPr>
              <w:rPr>
                <w:rFonts w:ascii="Calibri" w:hAnsi="Calibri"/>
              </w:rPr>
            </w:pPr>
            <w:r w:rsidRPr="00211EE7">
              <w:rPr>
                <w:rFonts w:ascii="Calibri" w:hAnsi="Calibri"/>
              </w:rPr>
              <w:t>Directions</w:t>
            </w:r>
            <w:r w:rsidR="00D07152" w:rsidRPr="00211EE7">
              <w:rPr>
                <w:rFonts w:ascii="Calibri" w:hAnsi="Calibri"/>
              </w:rPr>
              <w:t xml:space="preserve"> (for teacher to administer assessment task)</w:t>
            </w:r>
            <w:r w:rsidRPr="00211EE7">
              <w:rPr>
                <w:rFonts w:ascii="Calibri" w:hAnsi="Calibri"/>
              </w:rPr>
              <w:t>:</w:t>
            </w:r>
          </w:p>
          <w:p w14:paraId="72CC7605" w14:textId="77777777" w:rsidR="00FC18CE" w:rsidRDefault="00401B17" w:rsidP="00401B17">
            <w:pPr>
              <w:rPr>
                <w:rFonts w:ascii="Calibri" w:hAnsi="Calibri"/>
              </w:rPr>
            </w:pPr>
            <w:r>
              <w:rPr>
                <w:rFonts w:ascii="Calibri" w:hAnsi="Calibri"/>
              </w:rPr>
              <w:t>Teacher may choose whether to assess students in small groups or whole class.</w:t>
            </w:r>
          </w:p>
          <w:p w14:paraId="5A98E5A4" w14:textId="77777777" w:rsidR="003C1D59" w:rsidRDefault="003C1D59" w:rsidP="003C1D59">
            <w:pPr>
              <w:numPr>
                <w:ilvl w:val="0"/>
                <w:numId w:val="5"/>
              </w:numPr>
              <w:rPr>
                <w:rFonts w:ascii="Calibri" w:hAnsi="Calibri"/>
              </w:rPr>
            </w:pPr>
            <w:r>
              <w:rPr>
                <w:rFonts w:ascii="Calibri" w:hAnsi="Calibri"/>
              </w:rPr>
              <w:lastRenderedPageBreak/>
              <w:t xml:space="preserve">Hand out Mystery Bag Assessment Sheet (one per student) and a Mystery Bag.   Read directions.  </w:t>
            </w:r>
          </w:p>
          <w:p w14:paraId="36AEB6C5" w14:textId="77777777" w:rsidR="003C1D59" w:rsidRDefault="003C1D59" w:rsidP="003C1D59">
            <w:pPr>
              <w:ind w:left="720"/>
              <w:rPr>
                <w:rFonts w:ascii="Calibri" w:hAnsi="Calibri"/>
              </w:rPr>
            </w:pPr>
            <w:r>
              <w:rPr>
                <w:rFonts w:ascii="Calibri" w:hAnsi="Calibri"/>
              </w:rPr>
              <w:t>(Optional: Some students can start with Bag A and some students will start with Bag B.)</w:t>
            </w:r>
          </w:p>
          <w:p w14:paraId="67A67683" w14:textId="77777777" w:rsidR="003C1D59" w:rsidRDefault="003C1D59" w:rsidP="003C1D59">
            <w:pPr>
              <w:numPr>
                <w:ilvl w:val="0"/>
                <w:numId w:val="5"/>
              </w:numPr>
              <w:rPr>
                <w:rFonts w:ascii="Calibri" w:hAnsi="Calibri"/>
              </w:rPr>
            </w:pPr>
            <w:r>
              <w:rPr>
                <w:rFonts w:ascii="Calibri" w:hAnsi="Calibri"/>
              </w:rPr>
              <w:t>Hand out second Mystery Bag when they are done with the first one.</w:t>
            </w:r>
          </w:p>
          <w:p w14:paraId="425A7787" w14:textId="77777777" w:rsidR="00297EAB" w:rsidRDefault="003C1D59" w:rsidP="003C1D59">
            <w:pPr>
              <w:ind w:left="720"/>
              <w:rPr>
                <w:rFonts w:ascii="Calibri" w:hAnsi="Calibri"/>
              </w:rPr>
            </w:pPr>
            <w:r>
              <w:rPr>
                <w:rFonts w:ascii="Calibri" w:hAnsi="Calibri"/>
              </w:rPr>
              <w:t>When student is done with counting both bags, have them circle the greater number and ask how they know which number is greater.  Write student’s response on their assessment</w:t>
            </w:r>
          </w:p>
          <w:p w14:paraId="16F883D6" w14:textId="5FD90978" w:rsidR="003C1D59" w:rsidRPr="00211EE7" w:rsidRDefault="003C1D59" w:rsidP="003C1D59">
            <w:pPr>
              <w:ind w:left="720"/>
              <w:rPr>
                <w:rFonts w:ascii="Calibri" w:hAnsi="Calibri"/>
              </w:rPr>
            </w:pPr>
          </w:p>
        </w:tc>
      </w:tr>
      <w:tr w:rsidR="003C1D59" w:rsidRPr="00211EE7" w14:paraId="10C56C8C" w14:textId="77777777" w:rsidTr="00211EE7">
        <w:tc>
          <w:tcPr>
            <w:tcW w:w="10296" w:type="dxa"/>
            <w:shd w:val="clear" w:color="auto" w:fill="auto"/>
          </w:tcPr>
          <w:p w14:paraId="7FBF5D8D" w14:textId="77777777" w:rsidR="003C1D59" w:rsidRPr="00211EE7" w:rsidRDefault="003C1D59" w:rsidP="003C1D59">
            <w:pPr>
              <w:rPr>
                <w:rFonts w:ascii="Calibri" w:hAnsi="Calibri"/>
              </w:rPr>
            </w:pPr>
            <w:r w:rsidRPr="00211EE7">
              <w:rPr>
                <w:rFonts w:ascii="Calibri" w:hAnsi="Calibri"/>
              </w:rPr>
              <w:lastRenderedPageBreak/>
              <w:t>Prompt:</w:t>
            </w:r>
            <w:r>
              <w:rPr>
                <w:rFonts w:ascii="Calibri" w:hAnsi="Calibri"/>
              </w:rPr>
              <w:t xml:space="preserve">  </w:t>
            </w:r>
          </w:p>
          <w:p w14:paraId="6B74E913" w14:textId="77777777" w:rsidR="003C1D59" w:rsidRDefault="003C1D59" w:rsidP="003C1D59">
            <w:pPr>
              <w:rPr>
                <w:rFonts w:ascii="Calibri" w:hAnsi="Calibri"/>
                <w:b/>
              </w:rPr>
            </w:pPr>
            <w:r>
              <w:rPr>
                <w:rFonts w:ascii="Calibri" w:hAnsi="Calibri"/>
              </w:rPr>
              <w:t xml:space="preserve">Say: </w:t>
            </w:r>
            <w:r>
              <w:rPr>
                <w:rFonts w:ascii="Calibri" w:hAnsi="Calibri"/>
                <w:b/>
              </w:rPr>
              <w:t xml:space="preserve"> I have 2 </w:t>
            </w:r>
            <w:r w:rsidRPr="00242F8D">
              <w:rPr>
                <w:rFonts w:ascii="Calibri" w:hAnsi="Calibri"/>
                <w:b/>
              </w:rPr>
              <w:t>Mystery</w:t>
            </w:r>
            <w:r>
              <w:rPr>
                <w:rFonts w:ascii="Calibri" w:hAnsi="Calibri"/>
                <w:b/>
              </w:rPr>
              <w:t xml:space="preserve"> bags for you to count today.  Count the objects in bag A and record the number of objects on the </w:t>
            </w:r>
            <w:r w:rsidRPr="00242F8D">
              <w:rPr>
                <w:rFonts w:ascii="Calibri" w:hAnsi="Calibri"/>
                <w:b/>
              </w:rPr>
              <w:t>Mystery</w:t>
            </w:r>
            <w:r>
              <w:rPr>
                <w:rFonts w:ascii="Calibri" w:hAnsi="Calibri"/>
                <w:b/>
              </w:rPr>
              <w:t xml:space="preserve"> Bag Assessment under “Bag A”.  When you are done, raise your hand and I will give you “Bag B.”  </w:t>
            </w:r>
          </w:p>
          <w:p w14:paraId="7F1E6BAB" w14:textId="77777777" w:rsidR="003C1D59" w:rsidRDefault="003C1D59" w:rsidP="003C1D59">
            <w:pPr>
              <w:rPr>
                <w:rFonts w:ascii="Calibri" w:hAnsi="Calibri"/>
                <w:b/>
              </w:rPr>
            </w:pPr>
          </w:p>
          <w:p w14:paraId="4D15835E" w14:textId="0AC14DC4" w:rsidR="003C1D59" w:rsidRDefault="003C1D59" w:rsidP="003C1D59">
            <w:pPr>
              <w:rPr>
                <w:rFonts w:ascii="Calibri" w:hAnsi="Calibri"/>
                <w:b/>
              </w:rPr>
            </w:pPr>
            <w:r>
              <w:rPr>
                <w:rFonts w:ascii="Calibri" w:hAnsi="Calibri"/>
              </w:rPr>
              <w:t xml:space="preserve">When you give the student “Bag B,” say: </w:t>
            </w:r>
            <w:r>
              <w:rPr>
                <w:rFonts w:ascii="Calibri" w:hAnsi="Calibri"/>
                <w:b/>
              </w:rPr>
              <w:t xml:space="preserve">Count the objects in “Bag B” and record the number of objects on the </w:t>
            </w:r>
            <w:r w:rsidRPr="00242F8D">
              <w:rPr>
                <w:rFonts w:ascii="Calibri" w:hAnsi="Calibri"/>
                <w:b/>
              </w:rPr>
              <w:t>Mystery</w:t>
            </w:r>
            <w:r>
              <w:rPr>
                <w:rFonts w:ascii="Calibri" w:hAnsi="Calibri"/>
                <w:b/>
              </w:rPr>
              <w:t xml:space="preserve"> Bag Assessment under “Bag B”.  </w:t>
            </w:r>
          </w:p>
          <w:p w14:paraId="4D5D9DEA" w14:textId="77777777" w:rsidR="003C1D59" w:rsidRPr="00207A3E" w:rsidRDefault="003C1D59" w:rsidP="003C1D59">
            <w:pPr>
              <w:rPr>
                <w:rFonts w:ascii="Calibri" w:hAnsi="Calibri"/>
                <w:b/>
              </w:rPr>
            </w:pPr>
          </w:p>
          <w:p w14:paraId="1B800203" w14:textId="77777777" w:rsidR="003C1D59" w:rsidRPr="00CB2D18" w:rsidRDefault="003C1D59" w:rsidP="003C1D59">
            <w:pPr>
              <w:rPr>
                <w:rFonts w:ascii="Calibri" w:hAnsi="Calibri"/>
                <w:b/>
              </w:rPr>
            </w:pPr>
            <w:r>
              <w:rPr>
                <w:rFonts w:ascii="Calibri" w:hAnsi="Calibri"/>
              </w:rPr>
              <w:t xml:space="preserve">When student turns in their paper, say: </w:t>
            </w:r>
          </w:p>
          <w:p w14:paraId="18D9E510" w14:textId="77777777" w:rsidR="003C1D59" w:rsidRPr="00DB2520" w:rsidRDefault="003C1D59" w:rsidP="003C1D59">
            <w:pPr>
              <w:rPr>
                <w:rFonts w:ascii="Calibri" w:hAnsi="Calibri"/>
                <w:b/>
              </w:rPr>
            </w:pPr>
            <w:r>
              <w:rPr>
                <w:rFonts w:ascii="Calibri" w:hAnsi="Calibri"/>
                <w:b/>
              </w:rPr>
              <w:t xml:space="preserve">Look at the total from “Bag A” and “Bag B.”  Then circle the number that is greater.  Tell me how you know what number is greater.  </w:t>
            </w:r>
          </w:p>
          <w:p w14:paraId="3882E62F" w14:textId="77777777" w:rsidR="003C1D59" w:rsidRPr="00211EE7" w:rsidRDefault="003C1D59">
            <w:pPr>
              <w:rPr>
                <w:rFonts w:ascii="Calibri" w:hAnsi="Calibri"/>
              </w:rPr>
            </w:pPr>
          </w:p>
        </w:tc>
      </w:tr>
      <w:tr w:rsidR="003C1D59" w:rsidRPr="00211EE7" w14:paraId="2E0B6DDD" w14:textId="77777777" w:rsidTr="00211EE7">
        <w:tc>
          <w:tcPr>
            <w:tcW w:w="10296" w:type="dxa"/>
            <w:shd w:val="clear" w:color="auto" w:fill="auto"/>
          </w:tcPr>
          <w:p w14:paraId="00E1F7AD" w14:textId="03DE2CC4" w:rsidR="003C1D59" w:rsidRPr="00211EE7" w:rsidRDefault="003C1D59">
            <w:pPr>
              <w:rPr>
                <w:rFonts w:ascii="Calibri" w:hAnsi="Calibri"/>
              </w:rPr>
            </w:pPr>
            <w:r w:rsidRPr="00211EE7">
              <w:rPr>
                <w:rFonts w:ascii="Calibri" w:hAnsi="Calibri"/>
              </w:rPr>
              <w:t>Correct or Model Answer:</w:t>
            </w:r>
          </w:p>
          <w:p w14:paraId="0BEC9520" w14:textId="25671BFF" w:rsidR="003C1D59" w:rsidRDefault="003C1D59" w:rsidP="00F3716D">
            <w:pPr>
              <w:numPr>
                <w:ilvl w:val="0"/>
                <w:numId w:val="3"/>
              </w:numPr>
              <w:rPr>
                <w:rFonts w:ascii="Calibri" w:hAnsi="Calibri"/>
              </w:rPr>
            </w:pPr>
            <w:r>
              <w:rPr>
                <w:rFonts w:ascii="Calibri" w:hAnsi="Calibri"/>
              </w:rPr>
              <w:t>Counting Bag A (1</w:t>
            </w:r>
            <w:r w:rsidRPr="00297EAB">
              <w:rPr>
                <w:rFonts w:ascii="Calibri" w:hAnsi="Calibri"/>
                <w:vertAlign w:val="superscript"/>
              </w:rPr>
              <w:t>st</w:t>
            </w:r>
            <w:r>
              <w:rPr>
                <w:rFonts w:ascii="Calibri" w:hAnsi="Calibri"/>
              </w:rPr>
              <w:t xml:space="preserve"> Qtr. 5 objects, </w:t>
            </w:r>
            <w:proofErr w:type="gramStart"/>
            <w:r>
              <w:rPr>
                <w:rFonts w:ascii="Calibri" w:hAnsi="Calibri"/>
              </w:rPr>
              <w:t>2</w:t>
            </w:r>
            <w:r w:rsidRPr="00297EAB">
              <w:rPr>
                <w:rFonts w:ascii="Calibri" w:hAnsi="Calibri"/>
                <w:vertAlign w:val="superscript"/>
              </w:rPr>
              <w:t>nd</w:t>
            </w:r>
            <w:r>
              <w:rPr>
                <w:rFonts w:ascii="Calibri" w:hAnsi="Calibri"/>
              </w:rPr>
              <w:t xml:space="preserve">  Qtr</w:t>
            </w:r>
            <w:proofErr w:type="gramEnd"/>
            <w:r>
              <w:rPr>
                <w:rFonts w:ascii="Calibri" w:hAnsi="Calibri"/>
              </w:rPr>
              <w:t>. 10)</w:t>
            </w:r>
          </w:p>
          <w:p w14:paraId="0E21AC18" w14:textId="7FA9CE2A" w:rsidR="003C1D59" w:rsidRDefault="003C1D59" w:rsidP="00F3716D">
            <w:pPr>
              <w:numPr>
                <w:ilvl w:val="0"/>
                <w:numId w:val="3"/>
              </w:numPr>
              <w:rPr>
                <w:rFonts w:ascii="Calibri" w:hAnsi="Calibri"/>
              </w:rPr>
            </w:pPr>
            <w:r>
              <w:rPr>
                <w:rFonts w:ascii="Calibri" w:hAnsi="Calibri"/>
              </w:rPr>
              <w:t>Counting Bag B (1</w:t>
            </w:r>
            <w:r w:rsidRPr="00297EAB">
              <w:rPr>
                <w:rFonts w:ascii="Calibri" w:hAnsi="Calibri"/>
                <w:vertAlign w:val="superscript"/>
              </w:rPr>
              <w:t>st</w:t>
            </w:r>
            <w:r>
              <w:rPr>
                <w:rFonts w:ascii="Calibri" w:hAnsi="Calibri"/>
              </w:rPr>
              <w:t xml:space="preserve"> Qtr. 7 objects, 2</w:t>
            </w:r>
            <w:r w:rsidRPr="00297EAB">
              <w:rPr>
                <w:rFonts w:ascii="Calibri" w:hAnsi="Calibri"/>
                <w:vertAlign w:val="superscript"/>
              </w:rPr>
              <w:t>nd</w:t>
            </w:r>
            <w:r>
              <w:rPr>
                <w:rFonts w:ascii="Calibri" w:hAnsi="Calibri"/>
              </w:rPr>
              <w:t xml:space="preserve"> Qtr.  8)</w:t>
            </w:r>
          </w:p>
          <w:p w14:paraId="23A85CFF" w14:textId="2FFF9F8C" w:rsidR="003C1D59" w:rsidRDefault="00B4374F" w:rsidP="00F3716D">
            <w:pPr>
              <w:numPr>
                <w:ilvl w:val="0"/>
                <w:numId w:val="3"/>
              </w:numPr>
              <w:rPr>
                <w:rFonts w:ascii="Calibri" w:hAnsi="Calibri"/>
              </w:rPr>
            </w:pPr>
            <w:r>
              <w:rPr>
                <w:rFonts w:ascii="Calibri" w:hAnsi="Calibri"/>
              </w:rPr>
              <w:t>Explanation for 1</w:t>
            </w:r>
            <w:r w:rsidRPr="00B4374F">
              <w:rPr>
                <w:rFonts w:ascii="Calibri" w:hAnsi="Calibri"/>
                <w:vertAlign w:val="superscript"/>
              </w:rPr>
              <w:t>st</w:t>
            </w:r>
            <w:r>
              <w:rPr>
                <w:rFonts w:ascii="Calibri" w:hAnsi="Calibri"/>
              </w:rPr>
              <w:t xml:space="preserve"> Quarter: 7 </w:t>
            </w:r>
            <w:proofErr w:type="gramStart"/>
            <w:r>
              <w:rPr>
                <w:rFonts w:ascii="Calibri" w:hAnsi="Calibri"/>
              </w:rPr>
              <w:t>is</w:t>
            </w:r>
            <w:proofErr w:type="gramEnd"/>
            <w:r>
              <w:rPr>
                <w:rFonts w:ascii="Calibri" w:hAnsi="Calibri"/>
              </w:rPr>
              <w:t xml:space="preserve"> more than 5 because 7 comes after 5 or any other reasonable explanation.</w:t>
            </w:r>
          </w:p>
          <w:p w14:paraId="69FBAFFC" w14:textId="77777777" w:rsidR="00B4374F" w:rsidRDefault="00B4374F" w:rsidP="00B4374F">
            <w:pPr>
              <w:numPr>
                <w:ilvl w:val="0"/>
                <w:numId w:val="3"/>
              </w:numPr>
              <w:rPr>
                <w:rFonts w:ascii="Calibri" w:hAnsi="Calibri"/>
              </w:rPr>
            </w:pPr>
            <w:r>
              <w:rPr>
                <w:rFonts w:ascii="Calibri" w:hAnsi="Calibri"/>
              </w:rPr>
              <w:t>Explanation for 2</w:t>
            </w:r>
            <w:r w:rsidRPr="00B4374F">
              <w:rPr>
                <w:rFonts w:ascii="Calibri" w:hAnsi="Calibri"/>
                <w:vertAlign w:val="superscript"/>
              </w:rPr>
              <w:t>nd</w:t>
            </w:r>
            <w:r>
              <w:rPr>
                <w:rFonts w:ascii="Calibri" w:hAnsi="Calibri"/>
              </w:rPr>
              <w:t xml:space="preserve"> Quarter: 10 </w:t>
            </w:r>
            <w:proofErr w:type="gramStart"/>
            <w:r>
              <w:rPr>
                <w:rFonts w:ascii="Calibri" w:hAnsi="Calibri"/>
              </w:rPr>
              <w:t>is</w:t>
            </w:r>
            <w:proofErr w:type="gramEnd"/>
            <w:r>
              <w:rPr>
                <w:rFonts w:ascii="Calibri" w:hAnsi="Calibri"/>
              </w:rPr>
              <w:t xml:space="preserve"> more than 8 because 10 comes after 8 or any other reasonable explanation.</w:t>
            </w:r>
          </w:p>
          <w:p w14:paraId="7C989021" w14:textId="52AA4A92" w:rsidR="00B4374F" w:rsidRPr="00211EE7" w:rsidRDefault="00B4374F" w:rsidP="00B4374F">
            <w:pPr>
              <w:ind w:left="360"/>
              <w:rPr>
                <w:rFonts w:ascii="Calibri" w:hAnsi="Calibri"/>
              </w:rPr>
            </w:pPr>
          </w:p>
          <w:p w14:paraId="4EC9C806" w14:textId="77777777" w:rsidR="003C1D59" w:rsidRPr="00211EE7" w:rsidRDefault="003C1D59" w:rsidP="00F3716D">
            <w:pPr>
              <w:rPr>
                <w:rFonts w:ascii="Calibri" w:hAnsi="Calibri"/>
              </w:rPr>
            </w:pPr>
          </w:p>
        </w:tc>
      </w:tr>
    </w:tbl>
    <w:p w14:paraId="07828F68" w14:textId="77777777" w:rsidR="00B7578B" w:rsidRDefault="00B7578B" w:rsidP="00B7578B"/>
    <w:p w14:paraId="1AFA828E" w14:textId="77777777" w:rsidR="003C1D59" w:rsidRDefault="003C1D59" w:rsidP="00B7578B"/>
    <w:p w14:paraId="176F2FBF" w14:textId="77777777" w:rsidR="003C1D59" w:rsidRDefault="003C1D59" w:rsidP="00B7578B"/>
    <w:p w14:paraId="1F8761AB" w14:textId="77777777" w:rsidR="003C1D59" w:rsidRDefault="003C1D59" w:rsidP="00B7578B"/>
    <w:p w14:paraId="27BAA833" w14:textId="77777777" w:rsidR="003C1D59" w:rsidRDefault="003C1D59" w:rsidP="00B7578B"/>
    <w:p w14:paraId="3ED38684" w14:textId="77777777" w:rsidR="003C1D59" w:rsidRDefault="003C1D59" w:rsidP="00B7578B"/>
    <w:p w14:paraId="53DC5590" w14:textId="77777777" w:rsidR="003C1D59" w:rsidRDefault="003C1D59" w:rsidP="00B7578B"/>
    <w:p w14:paraId="46CB4676" w14:textId="77777777" w:rsidR="003C1D59" w:rsidRDefault="003C1D59" w:rsidP="00B7578B"/>
    <w:p w14:paraId="7F5AEBD7" w14:textId="77777777" w:rsidR="003C1D59" w:rsidRDefault="003C1D59" w:rsidP="00B7578B"/>
    <w:p w14:paraId="5E16822D" w14:textId="77777777" w:rsidR="003C1D59" w:rsidRDefault="003C1D59" w:rsidP="00B7578B"/>
    <w:p w14:paraId="6E04AB4F" w14:textId="77777777" w:rsidR="00F45C8C" w:rsidRDefault="00F45C8C" w:rsidP="00B7578B"/>
    <w:p w14:paraId="208CE7EB" w14:textId="77777777" w:rsidR="003C1D59" w:rsidRDefault="003C1D59" w:rsidP="00B7578B"/>
    <w:p w14:paraId="58A9E79B" w14:textId="77777777" w:rsidR="003C1D59" w:rsidRDefault="003C1D59" w:rsidP="00B7578B"/>
    <w:p w14:paraId="0926F8DB" w14:textId="77777777" w:rsidR="003C1D59" w:rsidRDefault="003C1D59" w:rsidP="00B7578B"/>
    <w:p w14:paraId="3725B157" w14:textId="77777777" w:rsidR="003C1D59" w:rsidRDefault="003C1D59" w:rsidP="00B7578B"/>
    <w:p w14:paraId="3C1130E5" w14:textId="77777777" w:rsidR="003C1D59" w:rsidRDefault="003C1D59" w:rsidP="00B7578B"/>
    <w:p w14:paraId="7A8D964F" w14:textId="77777777" w:rsidR="003C1D59" w:rsidRDefault="003C1D59" w:rsidP="00B7578B"/>
    <w:p w14:paraId="35F011D0" w14:textId="77777777" w:rsidR="003C1D59" w:rsidRDefault="003C1D59" w:rsidP="00B7578B"/>
    <w:p w14:paraId="55E83759" w14:textId="77777777" w:rsidR="003C1D59" w:rsidRDefault="003C1D59" w:rsidP="00B7578B"/>
    <w:p w14:paraId="48A0228E" w14:textId="77777777" w:rsidR="003C1D59" w:rsidRDefault="003C1D59" w:rsidP="00B7578B"/>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52"/>
        <w:gridCol w:w="2778"/>
        <w:gridCol w:w="2520"/>
      </w:tblGrid>
      <w:tr w:rsidR="003C1D59" w:rsidRPr="00897892" w14:paraId="192B3E28" w14:textId="77777777" w:rsidTr="00F11296">
        <w:tc>
          <w:tcPr>
            <w:tcW w:w="10440" w:type="dxa"/>
            <w:gridSpan w:val="4"/>
            <w:shd w:val="clear" w:color="auto" w:fill="FBD4B4"/>
          </w:tcPr>
          <w:p w14:paraId="2CCB954C" w14:textId="77777777" w:rsidR="003C1D59" w:rsidRPr="00897892" w:rsidRDefault="003C1D59" w:rsidP="003C1D59">
            <w:pPr>
              <w:tabs>
                <w:tab w:val="left" w:pos="540"/>
              </w:tabs>
              <w:rPr>
                <w:rFonts w:ascii="Calibri" w:hAnsi="Calibri" w:cs="Arial"/>
                <w:b/>
              </w:rPr>
            </w:pPr>
            <w:r w:rsidRPr="00897892">
              <w:rPr>
                <w:rFonts w:ascii="Calibri" w:hAnsi="Calibri" w:cs="Arial"/>
                <w:b/>
              </w:rPr>
              <w:t xml:space="preserve">Scoring Guide/Rubric </w:t>
            </w:r>
            <w:r w:rsidRPr="00897892">
              <w:rPr>
                <w:rFonts w:ascii="Calibri" w:hAnsi="Calibri" w:cs="Arial"/>
              </w:rPr>
              <w:t>(a</w:t>
            </w:r>
            <w:r w:rsidRPr="00897892">
              <w:rPr>
                <w:rFonts w:ascii="Calibri" w:hAnsi="Calibri"/>
              </w:rPr>
              <w:t xml:space="preserve"> score should be awarded for each criterion below)</w:t>
            </w:r>
          </w:p>
        </w:tc>
      </w:tr>
      <w:tr w:rsidR="003C1D59" w:rsidRPr="00897892" w14:paraId="04DE34CC" w14:textId="77777777" w:rsidTr="00F11296">
        <w:tc>
          <w:tcPr>
            <w:tcW w:w="2790" w:type="dxa"/>
            <w:shd w:val="clear" w:color="auto" w:fill="C6D9F1"/>
          </w:tcPr>
          <w:p w14:paraId="2AFC4B31" w14:textId="77777777" w:rsidR="003C1D59" w:rsidRPr="00897892" w:rsidRDefault="003C1D59" w:rsidP="003C1D59">
            <w:pPr>
              <w:tabs>
                <w:tab w:val="left" w:pos="540"/>
              </w:tabs>
              <w:jc w:val="center"/>
              <w:rPr>
                <w:rFonts w:ascii="Calibri" w:hAnsi="Calibri" w:cs="Arial"/>
                <w:b/>
              </w:rPr>
            </w:pPr>
            <w:r w:rsidRPr="00897892">
              <w:rPr>
                <w:rFonts w:ascii="Calibri" w:hAnsi="Calibri" w:cs="Arial"/>
                <w:b/>
              </w:rPr>
              <w:t>Criteria (CCSS code)</w:t>
            </w:r>
          </w:p>
        </w:tc>
        <w:tc>
          <w:tcPr>
            <w:tcW w:w="2352" w:type="dxa"/>
            <w:shd w:val="clear" w:color="auto" w:fill="C6D9F1"/>
          </w:tcPr>
          <w:p w14:paraId="2BDD554B" w14:textId="77777777" w:rsidR="003C1D59" w:rsidRPr="00897892" w:rsidRDefault="003C1D59" w:rsidP="003C1D59">
            <w:pPr>
              <w:jc w:val="center"/>
              <w:rPr>
                <w:rFonts w:ascii="Calibri" w:hAnsi="Calibri"/>
                <w:b/>
              </w:rPr>
            </w:pPr>
            <w:r w:rsidRPr="00897892">
              <w:rPr>
                <w:rFonts w:ascii="Calibri" w:hAnsi="Calibri"/>
                <w:b/>
              </w:rPr>
              <w:t>0 points</w:t>
            </w:r>
          </w:p>
        </w:tc>
        <w:tc>
          <w:tcPr>
            <w:tcW w:w="2778" w:type="dxa"/>
            <w:shd w:val="clear" w:color="auto" w:fill="C6D9F1"/>
          </w:tcPr>
          <w:p w14:paraId="651DE474" w14:textId="77777777" w:rsidR="003C1D59" w:rsidRPr="00897892" w:rsidRDefault="003C1D59" w:rsidP="003C1D59">
            <w:pPr>
              <w:jc w:val="center"/>
              <w:rPr>
                <w:rFonts w:ascii="Calibri" w:hAnsi="Calibri"/>
                <w:b/>
              </w:rPr>
            </w:pPr>
            <w:r w:rsidRPr="00897892">
              <w:rPr>
                <w:rFonts w:ascii="Calibri" w:hAnsi="Calibri"/>
                <w:b/>
              </w:rPr>
              <w:t>1 Point</w:t>
            </w:r>
          </w:p>
        </w:tc>
        <w:tc>
          <w:tcPr>
            <w:tcW w:w="2520" w:type="dxa"/>
            <w:shd w:val="clear" w:color="auto" w:fill="C6D9F1"/>
          </w:tcPr>
          <w:p w14:paraId="46D2178C" w14:textId="77777777" w:rsidR="003C1D59" w:rsidRPr="00897892" w:rsidRDefault="003C1D59" w:rsidP="003C1D59">
            <w:pPr>
              <w:jc w:val="center"/>
              <w:rPr>
                <w:rFonts w:ascii="Calibri" w:hAnsi="Calibri"/>
                <w:b/>
              </w:rPr>
            </w:pPr>
            <w:r w:rsidRPr="00897892">
              <w:rPr>
                <w:rFonts w:ascii="Calibri" w:hAnsi="Calibri"/>
                <w:b/>
              </w:rPr>
              <w:t>2 Point</w:t>
            </w:r>
          </w:p>
        </w:tc>
      </w:tr>
      <w:tr w:rsidR="003C1D59" w:rsidRPr="00897892" w14:paraId="0148E590" w14:textId="77777777" w:rsidTr="00F11296">
        <w:tc>
          <w:tcPr>
            <w:tcW w:w="2790" w:type="dxa"/>
          </w:tcPr>
          <w:p w14:paraId="5B9C2EE7" w14:textId="0B61F574" w:rsidR="003C1D59" w:rsidRPr="00242F8D" w:rsidRDefault="003F3816" w:rsidP="003C1D59">
            <w:pPr>
              <w:spacing w:before="240"/>
              <w:rPr>
                <w:rFonts w:ascii="Calibri" w:hAnsi="Calibri"/>
              </w:rPr>
            </w:pPr>
            <w:r>
              <w:rPr>
                <w:rFonts w:ascii="Calibri" w:hAnsi="Calibri"/>
              </w:rPr>
              <w:t xml:space="preserve">K.CC.3:  </w:t>
            </w:r>
            <w:r w:rsidR="003C1D59" w:rsidRPr="00242F8D">
              <w:rPr>
                <w:rFonts w:ascii="Calibri" w:hAnsi="Calibri"/>
              </w:rPr>
              <w:t xml:space="preserve">Represent a number of objects with </w:t>
            </w:r>
            <w:r>
              <w:rPr>
                <w:rFonts w:ascii="Calibri" w:hAnsi="Calibri"/>
              </w:rPr>
              <w:t xml:space="preserve">a written numeral 0-20 </w:t>
            </w:r>
          </w:p>
          <w:p w14:paraId="11C047FC" w14:textId="77777777" w:rsidR="003C1D59" w:rsidRPr="00897892" w:rsidRDefault="003C1D59" w:rsidP="003C1D59">
            <w:pPr>
              <w:tabs>
                <w:tab w:val="left" w:pos="540"/>
              </w:tabs>
              <w:rPr>
                <w:rFonts w:ascii="Calibri" w:hAnsi="Calibri" w:cs="Arial"/>
              </w:rPr>
            </w:pPr>
          </w:p>
          <w:p w14:paraId="18964FE3" w14:textId="77777777" w:rsidR="003C1D59" w:rsidRPr="00897892" w:rsidRDefault="003C1D59" w:rsidP="003C1D59">
            <w:pPr>
              <w:tabs>
                <w:tab w:val="left" w:pos="540"/>
              </w:tabs>
              <w:rPr>
                <w:rFonts w:ascii="Calibri" w:hAnsi="Calibri" w:cs="Arial"/>
              </w:rPr>
            </w:pPr>
          </w:p>
        </w:tc>
        <w:tc>
          <w:tcPr>
            <w:tcW w:w="2352" w:type="dxa"/>
          </w:tcPr>
          <w:p w14:paraId="23E9575C" w14:textId="77777777" w:rsidR="003C1D59" w:rsidRPr="00897892" w:rsidRDefault="003C1D59" w:rsidP="003C1D59">
            <w:pPr>
              <w:tabs>
                <w:tab w:val="left" w:pos="540"/>
              </w:tabs>
              <w:rPr>
                <w:rFonts w:ascii="Calibri" w:hAnsi="Calibri" w:cs="Arial"/>
              </w:rPr>
            </w:pPr>
            <w:r>
              <w:rPr>
                <w:rFonts w:ascii="Calibri" w:hAnsi="Calibri" w:cs="Arial"/>
              </w:rPr>
              <w:t>Student is unable to write the correct number for each bag.</w:t>
            </w:r>
          </w:p>
        </w:tc>
        <w:tc>
          <w:tcPr>
            <w:tcW w:w="2778" w:type="dxa"/>
          </w:tcPr>
          <w:p w14:paraId="458C42DC" w14:textId="77777777" w:rsidR="003C1D59" w:rsidRDefault="003C1D59" w:rsidP="003C1D59">
            <w:pPr>
              <w:tabs>
                <w:tab w:val="left" w:pos="540"/>
              </w:tabs>
              <w:rPr>
                <w:rFonts w:ascii="Calibri" w:hAnsi="Calibri" w:cs="Arial"/>
              </w:rPr>
            </w:pPr>
            <w:r>
              <w:rPr>
                <w:rFonts w:ascii="Calibri" w:hAnsi="Calibri" w:cs="Arial"/>
              </w:rPr>
              <w:t xml:space="preserve">Student accurately writes the correct number for </w:t>
            </w:r>
            <w:r>
              <w:rPr>
                <w:rFonts w:ascii="Calibri" w:hAnsi="Calibri" w:cs="Arial"/>
                <w:b/>
              </w:rPr>
              <w:t xml:space="preserve">ONE </w:t>
            </w:r>
            <w:r>
              <w:rPr>
                <w:rFonts w:ascii="Calibri" w:hAnsi="Calibri" w:cs="Arial"/>
              </w:rPr>
              <w:t xml:space="preserve">of the bags.  </w:t>
            </w:r>
          </w:p>
          <w:p w14:paraId="30EDD641" w14:textId="77777777" w:rsidR="003C1D59" w:rsidRDefault="003C1D59" w:rsidP="003C1D59">
            <w:pPr>
              <w:tabs>
                <w:tab w:val="left" w:pos="540"/>
              </w:tabs>
              <w:rPr>
                <w:rFonts w:ascii="Calibri" w:hAnsi="Calibri" w:cs="Arial"/>
              </w:rPr>
            </w:pPr>
            <w:r>
              <w:rPr>
                <w:rFonts w:ascii="Calibri" w:hAnsi="Calibri" w:cs="Arial"/>
              </w:rPr>
              <w:t xml:space="preserve">                   OR</w:t>
            </w:r>
          </w:p>
          <w:p w14:paraId="2F413768" w14:textId="77777777" w:rsidR="003C1D59" w:rsidRPr="00897892" w:rsidRDefault="003C1D59" w:rsidP="003C1D59">
            <w:pPr>
              <w:tabs>
                <w:tab w:val="left" w:pos="540"/>
              </w:tabs>
              <w:rPr>
                <w:rFonts w:ascii="Calibri" w:hAnsi="Calibri" w:cs="Arial"/>
              </w:rPr>
            </w:pPr>
            <w:r>
              <w:rPr>
                <w:rFonts w:ascii="Calibri" w:hAnsi="Calibri" w:cs="Arial"/>
              </w:rPr>
              <w:t>Student has the correct number but has reversals or transposition.</w:t>
            </w:r>
          </w:p>
        </w:tc>
        <w:tc>
          <w:tcPr>
            <w:tcW w:w="2520" w:type="dxa"/>
          </w:tcPr>
          <w:p w14:paraId="75776ACB" w14:textId="38AA302C" w:rsidR="003C1D59" w:rsidRPr="00897892" w:rsidRDefault="003C1D59" w:rsidP="003C1D59">
            <w:pPr>
              <w:tabs>
                <w:tab w:val="left" w:pos="540"/>
              </w:tabs>
              <w:rPr>
                <w:rFonts w:ascii="Calibri" w:hAnsi="Calibri" w:cs="Arial"/>
              </w:rPr>
            </w:pPr>
            <w:r>
              <w:rPr>
                <w:rFonts w:ascii="Calibri" w:hAnsi="Calibri" w:cs="Arial"/>
              </w:rPr>
              <w:t xml:space="preserve">Student accurately writes the correct number for </w:t>
            </w:r>
            <w:r w:rsidRPr="00532B65">
              <w:rPr>
                <w:rFonts w:ascii="Calibri" w:hAnsi="Calibri" w:cs="Arial"/>
                <w:b/>
              </w:rPr>
              <w:t>BOTH</w:t>
            </w:r>
            <w:r>
              <w:rPr>
                <w:rFonts w:ascii="Calibri" w:hAnsi="Calibri" w:cs="Arial"/>
              </w:rPr>
              <w:t xml:space="preserve"> of the bags</w:t>
            </w:r>
            <w:r w:rsidR="00BF1B0A">
              <w:rPr>
                <w:rFonts w:ascii="Calibri" w:hAnsi="Calibri" w:cs="Arial"/>
              </w:rPr>
              <w:t xml:space="preserve"> with no reversals or transposition.</w:t>
            </w:r>
          </w:p>
        </w:tc>
      </w:tr>
      <w:tr w:rsidR="00117905" w:rsidRPr="00897892" w14:paraId="10F5098B" w14:textId="77777777" w:rsidTr="00F11296">
        <w:tc>
          <w:tcPr>
            <w:tcW w:w="2790" w:type="dxa"/>
          </w:tcPr>
          <w:p w14:paraId="0B371AC6" w14:textId="22EEDFB1" w:rsidR="00117905" w:rsidRPr="00117905" w:rsidRDefault="00117905" w:rsidP="00117905">
            <w:pPr>
              <w:rPr>
                <w:rFonts w:ascii="Calibri" w:hAnsi="Calibri"/>
                <w:b/>
                <w:color w:val="000000" w:themeColor="text1"/>
                <w:u w:val="single"/>
              </w:rPr>
            </w:pPr>
            <w:r w:rsidRPr="00117905">
              <w:rPr>
                <w:rFonts w:ascii="Calibri" w:hAnsi="Calibri"/>
                <w:b/>
                <w:color w:val="000000" w:themeColor="text1"/>
                <w:u w:val="single"/>
              </w:rPr>
              <w:t>*Note:  You only can assess this if you observe the student doing this.</w:t>
            </w:r>
          </w:p>
          <w:p w14:paraId="6DF63841" w14:textId="31EA792A" w:rsidR="00117905" w:rsidRDefault="00117905" w:rsidP="003C1D59">
            <w:pPr>
              <w:spacing w:before="240"/>
              <w:rPr>
                <w:rFonts w:ascii="Calibri" w:hAnsi="Calibri"/>
              </w:rPr>
            </w:pPr>
            <w:r>
              <w:rPr>
                <w:rFonts w:ascii="Calibri" w:hAnsi="Calibri"/>
              </w:rPr>
              <w:t>K.CC.4a:  When counting objects, say the number names in standard order, pairing each object with only one number name and each number name with one and only one object.</w:t>
            </w:r>
          </w:p>
        </w:tc>
        <w:tc>
          <w:tcPr>
            <w:tcW w:w="2352" w:type="dxa"/>
          </w:tcPr>
          <w:p w14:paraId="19D90F86" w14:textId="02D883CC" w:rsidR="00117905" w:rsidRDefault="00117905" w:rsidP="003C1D59">
            <w:pPr>
              <w:tabs>
                <w:tab w:val="left" w:pos="540"/>
              </w:tabs>
              <w:rPr>
                <w:rFonts w:ascii="Calibri" w:hAnsi="Calibri" w:cs="Arial"/>
              </w:rPr>
            </w:pPr>
            <w:r>
              <w:rPr>
                <w:rFonts w:ascii="Calibri" w:hAnsi="Calibri" w:cs="Arial"/>
              </w:rPr>
              <w:t>*</w:t>
            </w:r>
            <w:r w:rsidR="00CF18F4">
              <w:rPr>
                <w:rFonts w:ascii="Calibri" w:hAnsi="Calibri" w:cs="Arial"/>
              </w:rPr>
              <w:t xml:space="preserve"> Student is unable to show one-to-one correspondence (does not touch one object at a time and say the standard order of numbers simultaneously.)</w:t>
            </w:r>
          </w:p>
        </w:tc>
        <w:tc>
          <w:tcPr>
            <w:tcW w:w="2778" w:type="dxa"/>
            <w:tcBorders>
              <w:bottom w:val="single" w:sz="4" w:space="0" w:color="auto"/>
            </w:tcBorders>
          </w:tcPr>
          <w:p w14:paraId="37354F89" w14:textId="26470E9C" w:rsidR="00117905" w:rsidRDefault="00CF18F4" w:rsidP="00CF18F4">
            <w:pPr>
              <w:tabs>
                <w:tab w:val="left" w:pos="540"/>
              </w:tabs>
              <w:rPr>
                <w:rFonts w:ascii="Calibri" w:hAnsi="Calibri" w:cs="Arial"/>
              </w:rPr>
            </w:pPr>
            <w:r>
              <w:rPr>
                <w:rFonts w:ascii="Calibri" w:hAnsi="Calibri" w:cs="Arial"/>
              </w:rPr>
              <w:t>*Student has some idea of one-to-one correspondence (student may do one of the foll</w:t>
            </w:r>
            <w:r w:rsidR="007239C2">
              <w:rPr>
                <w:rFonts w:ascii="Calibri" w:hAnsi="Calibri" w:cs="Arial"/>
              </w:rPr>
              <w:t xml:space="preserve">owing:  counts an object twice or </w:t>
            </w:r>
            <w:r>
              <w:rPr>
                <w:rFonts w:ascii="Calibri" w:hAnsi="Calibri" w:cs="Arial"/>
              </w:rPr>
              <w:t xml:space="preserve">says the standard order of number incorrectly but says one number name for each object that is touched).  </w:t>
            </w:r>
          </w:p>
        </w:tc>
        <w:tc>
          <w:tcPr>
            <w:tcW w:w="2520" w:type="dxa"/>
          </w:tcPr>
          <w:p w14:paraId="13391C08" w14:textId="3895611E" w:rsidR="00117905" w:rsidRDefault="000847E6" w:rsidP="003C1D59">
            <w:pPr>
              <w:tabs>
                <w:tab w:val="left" w:pos="540"/>
              </w:tabs>
              <w:rPr>
                <w:rFonts w:ascii="Calibri" w:hAnsi="Calibri" w:cs="Arial"/>
              </w:rPr>
            </w:pPr>
            <w:r>
              <w:rPr>
                <w:rFonts w:ascii="Calibri" w:hAnsi="Calibri" w:cs="Arial"/>
              </w:rPr>
              <w:t>*Student has one-to-one correspondence.  (When counting</w:t>
            </w:r>
            <w:r w:rsidR="00606EFB">
              <w:rPr>
                <w:rFonts w:ascii="Calibri" w:hAnsi="Calibri" w:cs="Arial"/>
              </w:rPr>
              <w:t xml:space="preserve"> objects, the student says the</w:t>
            </w:r>
            <w:r>
              <w:rPr>
                <w:rFonts w:ascii="Calibri" w:hAnsi="Calibri" w:cs="Arial"/>
              </w:rPr>
              <w:t xml:space="preserve"> number names in standard order and pairs each object with one number name.)</w:t>
            </w:r>
          </w:p>
        </w:tc>
      </w:tr>
      <w:tr w:rsidR="003C1D59" w:rsidRPr="00897892" w14:paraId="5E4E1496" w14:textId="77777777" w:rsidTr="00F11296">
        <w:tc>
          <w:tcPr>
            <w:tcW w:w="2790" w:type="dxa"/>
          </w:tcPr>
          <w:p w14:paraId="649B6382" w14:textId="6EE17B14" w:rsidR="003C1D59" w:rsidRPr="006705E7" w:rsidRDefault="000847E6" w:rsidP="003C1D59">
            <w:pPr>
              <w:rPr>
                <w:rFonts w:ascii="Calibri" w:hAnsi="Calibri"/>
              </w:rPr>
            </w:pPr>
            <w:r>
              <w:rPr>
                <w:rFonts w:ascii="Calibri" w:hAnsi="Calibri"/>
              </w:rPr>
              <w:t>K.CC.4b:  Understand</w:t>
            </w:r>
            <w:r w:rsidR="003A0249">
              <w:rPr>
                <w:rFonts w:ascii="Calibri" w:hAnsi="Calibri"/>
              </w:rPr>
              <w:t>s</w:t>
            </w:r>
            <w:r>
              <w:rPr>
                <w:rFonts w:ascii="Calibri" w:hAnsi="Calibri"/>
              </w:rPr>
              <w:t xml:space="preserve"> that the last number name said </w:t>
            </w:r>
            <w:r w:rsidR="003A0249">
              <w:rPr>
                <w:rFonts w:ascii="Calibri" w:hAnsi="Calibri"/>
              </w:rPr>
              <w:t>tells the number of objects counted.</w:t>
            </w:r>
          </w:p>
          <w:p w14:paraId="56AC17FD" w14:textId="77777777" w:rsidR="003C1D59" w:rsidRDefault="003C1D59" w:rsidP="003C1D59">
            <w:pPr>
              <w:tabs>
                <w:tab w:val="left" w:pos="540"/>
              </w:tabs>
              <w:rPr>
                <w:rFonts w:ascii="Calibri" w:hAnsi="Calibri"/>
              </w:rPr>
            </w:pPr>
          </w:p>
          <w:p w14:paraId="4CC18E17" w14:textId="49A58B65" w:rsidR="003C1D59" w:rsidRPr="003A0249" w:rsidRDefault="003A0249" w:rsidP="003A0249">
            <w:pPr>
              <w:rPr>
                <w:rFonts w:ascii="Calibri" w:hAnsi="Calibri"/>
                <w:u w:val="single"/>
              </w:rPr>
            </w:pPr>
            <w:r>
              <w:rPr>
                <w:rFonts w:ascii="Calibri" w:hAnsi="Calibri"/>
              </w:rPr>
              <w:t xml:space="preserve">K.CC.5:  </w:t>
            </w:r>
            <w:r w:rsidR="003C1D59" w:rsidRPr="006705E7">
              <w:rPr>
                <w:rFonts w:ascii="Calibri" w:hAnsi="Calibri"/>
              </w:rPr>
              <w:t>Count to answer “how many?” questions about as many as 20 things</w:t>
            </w:r>
            <w:r>
              <w:rPr>
                <w:rFonts w:ascii="Calibri" w:hAnsi="Calibri"/>
              </w:rPr>
              <w:t>.</w:t>
            </w:r>
          </w:p>
        </w:tc>
        <w:tc>
          <w:tcPr>
            <w:tcW w:w="2352" w:type="dxa"/>
          </w:tcPr>
          <w:p w14:paraId="3874D59B" w14:textId="18E828A0" w:rsidR="003C1D59" w:rsidRPr="00897892" w:rsidRDefault="003C1D59" w:rsidP="00F11296">
            <w:pPr>
              <w:tabs>
                <w:tab w:val="left" w:pos="540"/>
              </w:tabs>
              <w:rPr>
                <w:rFonts w:ascii="Calibri" w:hAnsi="Calibri" w:cs="Arial"/>
              </w:rPr>
            </w:pPr>
            <w:r>
              <w:rPr>
                <w:rFonts w:ascii="Calibri" w:hAnsi="Calibri" w:cs="Arial"/>
              </w:rPr>
              <w:t xml:space="preserve">Student </w:t>
            </w:r>
            <w:r w:rsidR="003A0249">
              <w:rPr>
                <w:rFonts w:ascii="Calibri" w:hAnsi="Calibri" w:cs="Arial"/>
              </w:rPr>
              <w:t xml:space="preserve">is unable to tell you how many objects are in the bags. </w:t>
            </w:r>
          </w:p>
        </w:tc>
        <w:tc>
          <w:tcPr>
            <w:tcW w:w="2778" w:type="dxa"/>
            <w:tcBorders>
              <w:tl2br w:val="single" w:sz="4" w:space="0" w:color="auto"/>
              <w:tr2bl w:val="single" w:sz="4" w:space="0" w:color="auto"/>
            </w:tcBorders>
          </w:tcPr>
          <w:p w14:paraId="75337F8F" w14:textId="6E74C2FC" w:rsidR="003C1D59" w:rsidRPr="00897892" w:rsidRDefault="003C1D59" w:rsidP="003C1D59">
            <w:pPr>
              <w:tabs>
                <w:tab w:val="left" w:pos="540"/>
              </w:tabs>
              <w:rPr>
                <w:rFonts w:ascii="Calibri" w:hAnsi="Calibri" w:cs="Arial"/>
              </w:rPr>
            </w:pPr>
          </w:p>
        </w:tc>
        <w:tc>
          <w:tcPr>
            <w:tcW w:w="2520" w:type="dxa"/>
          </w:tcPr>
          <w:p w14:paraId="53B19280" w14:textId="41F778B0" w:rsidR="003C1D59" w:rsidRPr="00897892" w:rsidRDefault="00F11296" w:rsidP="00257730">
            <w:pPr>
              <w:tabs>
                <w:tab w:val="left" w:pos="540"/>
              </w:tabs>
              <w:rPr>
                <w:rFonts w:ascii="Calibri" w:hAnsi="Calibri" w:cs="Arial"/>
              </w:rPr>
            </w:pPr>
            <w:r>
              <w:rPr>
                <w:rFonts w:ascii="Calibri" w:hAnsi="Calibri" w:cs="Arial"/>
              </w:rPr>
              <w:t>Student is able to accurately tell you how many objects are in the bags. (Note:  A student can tell you by either saying the number of objec</w:t>
            </w:r>
            <w:r w:rsidR="00257730">
              <w:rPr>
                <w:rFonts w:ascii="Calibri" w:hAnsi="Calibri" w:cs="Arial"/>
              </w:rPr>
              <w:t>ts or have it in writing.  For this particular standard, r</w:t>
            </w:r>
            <w:r>
              <w:rPr>
                <w:rFonts w:ascii="Calibri" w:hAnsi="Calibri" w:cs="Arial"/>
              </w:rPr>
              <w:t xml:space="preserve">eversals and transpositions are </w:t>
            </w:r>
            <w:r w:rsidR="00257730">
              <w:rPr>
                <w:rFonts w:ascii="Calibri" w:hAnsi="Calibri" w:cs="Arial"/>
              </w:rPr>
              <w:t>not counted against the student</w:t>
            </w:r>
            <w:r>
              <w:rPr>
                <w:rFonts w:ascii="Calibri" w:hAnsi="Calibri" w:cs="Arial"/>
              </w:rPr>
              <w:t>.)</w:t>
            </w:r>
          </w:p>
        </w:tc>
      </w:tr>
      <w:tr w:rsidR="003C1D59" w:rsidRPr="00897892" w14:paraId="1B4757A8" w14:textId="77777777" w:rsidTr="00F11296">
        <w:tc>
          <w:tcPr>
            <w:tcW w:w="2790" w:type="dxa"/>
          </w:tcPr>
          <w:p w14:paraId="52D496E7" w14:textId="7A410A9C" w:rsidR="003C1D59" w:rsidRPr="00606EFB" w:rsidRDefault="00606EFB" w:rsidP="003C1D59">
            <w:pPr>
              <w:rPr>
                <w:rFonts w:ascii="Calibri" w:hAnsi="Calibri"/>
              </w:rPr>
            </w:pPr>
            <w:r>
              <w:rPr>
                <w:rFonts w:ascii="Calibri" w:hAnsi="Calibri"/>
              </w:rPr>
              <w:t xml:space="preserve">K.CC.6:  </w:t>
            </w:r>
            <w:r w:rsidR="003C1D59" w:rsidRPr="006705E7">
              <w:rPr>
                <w:rFonts w:ascii="Calibri" w:hAnsi="Calibri"/>
              </w:rPr>
              <w:t xml:space="preserve">Identify whether the number of objects in one group is greater than, less than, or equal to the number of objects in another group. </w:t>
            </w:r>
          </w:p>
        </w:tc>
        <w:tc>
          <w:tcPr>
            <w:tcW w:w="2352" w:type="dxa"/>
          </w:tcPr>
          <w:p w14:paraId="40ADF575" w14:textId="77777777" w:rsidR="003C1D59" w:rsidRPr="00897892" w:rsidRDefault="003C1D59" w:rsidP="003C1D59">
            <w:pPr>
              <w:tabs>
                <w:tab w:val="left" w:pos="540"/>
              </w:tabs>
              <w:rPr>
                <w:rFonts w:ascii="Calibri" w:hAnsi="Calibri" w:cs="Arial"/>
              </w:rPr>
            </w:pPr>
            <w:r>
              <w:rPr>
                <w:rFonts w:ascii="Calibri" w:hAnsi="Calibri" w:cs="Arial"/>
              </w:rPr>
              <w:t>Student unable to identify which set of objects are greater.</w:t>
            </w:r>
          </w:p>
        </w:tc>
        <w:tc>
          <w:tcPr>
            <w:tcW w:w="2778" w:type="dxa"/>
          </w:tcPr>
          <w:p w14:paraId="6CAE65AA" w14:textId="77777777" w:rsidR="003C1D59" w:rsidRPr="00897892" w:rsidRDefault="003C1D59" w:rsidP="003C1D59">
            <w:pPr>
              <w:tabs>
                <w:tab w:val="left" w:pos="540"/>
              </w:tabs>
              <w:rPr>
                <w:rFonts w:ascii="Calibri" w:hAnsi="Calibri" w:cs="Arial"/>
              </w:rPr>
            </w:pPr>
            <w:r>
              <w:rPr>
                <w:rFonts w:ascii="Calibri" w:hAnsi="Calibri" w:cs="Arial"/>
              </w:rPr>
              <w:t>Student able to identify which set of objects are greater but unable to explain how they know the number is greater (does not have a strategy).</w:t>
            </w:r>
          </w:p>
        </w:tc>
        <w:tc>
          <w:tcPr>
            <w:tcW w:w="2520" w:type="dxa"/>
          </w:tcPr>
          <w:p w14:paraId="797F14A1" w14:textId="77777777" w:rsidR="003C1D59" w:rsidRPr="00897892" w:rsidRDefault="003C1D59" w:rsidP="003C1D59">
            <w:pPr>
              <w:tabs>
                <w:tab w:val="left" w:pos="540"/>
              </w:tabs>
              <w:rPr>
                <w:rFonts w:ascii="Calibri" w:hAnsi="Calibri" w:cs="Arial"/>
              </w:rPr>
            </w:pPr>
            <w:r>
              <w:rPr>
                <w:rFonts w:ascii="Calibri" w:hAnsi="Calibri" w:cs="Arial"/>
              </w:rPr>
              <w:t xml:space="preserve">Student able to identify which number is greater </w:t>
            </w:r>
            <w:r w:rsidRPr="00FF202C">
              <w:rPr>
                <w:rFonts w:ascii="Calibri" w:hAnsi="Calibri" w:cs="Arial"/>
                <w:b/>
              </w:rPr>
              <w:t xml:space="preserve">AND </w:t>
            </w:r>
            <w:r>
              <w:rPr>
                <w:rFonts w:ascii="Calibri" w:hAnsi="Calibri" w:cs="Arial"/>
              </w:rPr>
              <w:t>explain how they know the number is greater (explains strategy).</w:t>
            </w:r>
          </w:p>
        </w:tc>
      </w:tr>
    </w:tbl>
    <w:p w14:paraId="5C214F63" w14:textId="77777777" w:rsidR="00DB2520" w:rsidRDefault="00DB2520" w:rsidP="00B7578B"/>
    <w:p w14:paraId="229D721A" w14:textId="77777777" w:rsidR="00F45C8C" w:rsidRDefault="00F45C8C" w:rsidP="00B7578B"/>
    <w:p w14:paraId="0D2F09F8" w14:textId="77777777" w:rsidR="00F45C8C" w:rsidRDefault="00F45C8C" w:rsidP="00B7578B"/>
    <w:p w14:paraId="609E1D3F" w14:textId="77777777" w:rsidR="00F45C8C" w:rsidRDefault="00F45C8C" w:rsidP="00B7578B"/>
    <w:p w14:paraId="2CD4F5E5" w14:textId="77777777" w:rsidR="00F45C8C" w:rsidRDefault="00F45C8C" w:rsidP="00B7578B"/>
    <w:p w14:paraId="00EA1D46" w14:textId="77777777" w:rsidR="00F45C8C" w:rsidRDefault="00F45C8C" w:rsidP="00B7578B"/>
    <w:p w14:paraId="3071BA0E" w14:textId="77777777" w:rsidR="00F45C8C" w:rsidRDefault="00F45C8C" w:rsidP="00B7578B"/>
    <w:p w14:paraId="15FB8AB3" w14:textId="77777777" w:rsidR="00F45C8C" w:rsidRDefault="00F45C8C" w:rsidP="00B7578B"/>
    <w:p w14:paraId="7752B869" w14:textId="77777777" w:rsidR="00B7578B" w:rsidRDefault="00B7578B" w:rsidP="00B7578B"/>
    <w:p w14:paraId="3B798570" w14:textId="77777777" w:rsidR="00B7578B" w:rsidRDefault="00B7578B">
      <w:pPr>
        <w:rPr>
          <w:rFonts w:ascii="Calibri" w:hAnsi="Calibri"/>
        </w:rPr>
      </w:pPr>
    </w:p>
    <w:p w14:paraId="7D43D4E7" w14:textId="77777777" w:rsidR="00CE57A6" w:rsidRDefault="00CE57A6" w:rsidP="00CE57A6">
      <w:pPr>
        <w:jc w:val="center"/>
        <w:rPr>
          <w:rFonts w:ascii="Calibri" w:hAnsi="Calibri"/>
          <w:sz w:val="32"/>
          <w:szCs w:val="32"/>
        </w:rPr>
      </w:pPr>
    </w:p>
    <w:p w14:paraId="1001B9A2" w14:textId="70F189E4" w:rsidR="00CE57A6" w:rsidRDefault="00CE57A6" w:rsidP="00CE57A6">
      <w:pPr>
        <w:jc w:val="center"/>
        <w:rPr>
          <w:rFonts w:ascii="Calibri" w:hAnsi="Calibri"/>
          <w:b/>
          <w:sz w:val="36"/>
          <w:szCs w:val="36"/>
        </w:rPr>
      </w:pPr>
      <w:proofErr w:type="spellStart"/>
      <w:r w:rsidRPr="005050B5">
        <w:rPr>
          <w:rFonts w:ascii="Calibri" w:hAnsi="Calibri"/>
          <w:sz w:val="32"/>
          <w:szCs w:val="32"/>
        </w:rPr>
        <w:t>Name</w:t>
      </w:r>
      <w:r>
        <w:rPr>
          <w:rFonts w:ascii="Calibri" w:hAnsi="Calibri"/>
          <w:sz w:val="32"/>
          <w:szCs w:val="32"/>
        </w:rPr>
        <w:t>________________________________________Date</w:t>
      </w:r>
      <w:proofErr w:type="spellEnd"/>
      <w:r>
        <w:rPr>
          <w:rFonts w:ascii="Calibri" w:hAnsi="Calibri"/>
          <w:sz w:val="32"/>
          <w:szCs w:val="32"/>
        </w:rPr>
        <w:t>______________</w:t>
      </w:r>
    </w:p>
    <w:p w14:paraId="2D3B364C" w14:textId="77777777" w:rsidR="00CE57A6" w:rsidRPr="00897892" w:rsidRDefault="00CE57A6" w:rsidP="00CE57A6">
      <w:pPr>
        <w:jc w:val="center"/>
        <w:rPr>
          <w:rFonts w:ascii="Calibri" w:hAnsi="Calibri"/>
          <w:b/>
          <w:sz w:val="36"/>
          <w:szCs w:val="36"/>
        </w:rPr>
      </w:pPr>
      <w:r>
        <w:rPr>
          <w:rFonts w:ascii="Calibri" w:hAnsi="Calibri"/>
          <w:b/>
          <w:sz w:val="36"/>
          <w:szCs w:val="36"/>
        </w:rPr>
        <w:t>Mystery</w:t>
      </w:r>
      <w:r w:rsidRPr="00897892">
        <w:rPr>
          <w:rFonts w:ascii="Calibri" w:hAnsi="Calibri"/>
          <w:b/>
          <w:sz w:val="36"/>
          <w:szCs w:val="36"/>
        </w:rPr>
        <w:t xml:space="preserve"> Bags</w:t>
      </w:r>
    </w:p>
    <w:p w14:paraId="539ECF29" w14:textId="77777777" w:rsidR="00CE57A6" w:rsidRPr="00897892" w:rsidRDefault="00CE57A6" w:rsidP="00CE57A6">
      <w:pPr>
        <w:jc w:val="center"/>
        <w:rPr>
          <w:rFonts w:ascii="Calibri" w:hAnsi="Calibri"/>
          <w:b/>
          <w:sz w:val="32"/>
          <w:szCs w:val="32"/>
        </w:rPr>
      </w:pPr>
      <w:r w:rsidRPr="00897892">
        <w:rPr>
          <w:rFonts w:ascii="Calibri" w:hAnsi="Calibri"/>
          <w:b/>
          <w:sz w:val="32"/>
          <w:szCs w:val="32"/>
        </w:rPr>
        <w:t>Kindergarten Mathematics Assessment</w:t>
      </w:r>
    </w:p>
    <w:p w14:paraId="0E7E31A9" w14:textId="77777777" w:rsidR="00CE57A6" w:rsidRPr="005050B5" w:rsidRDefault="00CE57A6" w:rsidP="00CE57A6">
      <w:pPr>
        <w:rPr>
          <w:rFonts w:ascii="Calibri" w:hAnsi="Calibri"/>
          <w:sz w:val="32"/>
          <w:szCs w:val="32"/>
        </w:rPr>
      </w:pPr>
      <w:r>
        <w:rPr>
          <w:rFonts w:ascii="Calibri" w:hAnsi="Calibri"/>
        </w:rPr>
        <w:t>1</w:t>
      </w:r>
      <w:r>
        <w:rPr>
          <w:rFonts w:ascii="Calibri" w:hAnsi="Calibri"/>
          <w:vertAlign w:val="superscript"/>
        </w:rPr>
        <w:t>st</w:t>
      </w:r>
      <w:r>
        <w:rPr>
          <w:rFonts w:ascii="Calibri" w:hAnsi="Calibri"/>
        </w:rPr>
        <w:t xml:space="preserve"> and 2nd Quarter Assessment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E57A6" w:rsidRPr="00897892" w14:paraId="3A9EFB98" w14:textId="77777777" w:rsidTr="00CE57A6">
        <w:tc>
          <w:tcPr>
            <w:tcW w:w="10638" w:type="dxa"/>
            <w:shd w:val="clear" w:color="auto" w:fill="auto"/>
          </w:tcPr>
          <w:p w14:paraId="1A43EB1A" w14:textId="77777777" w:rsidR="00CE57A6" w:rsidRPr="00897892" w:rsidRDefault="00CE57A6" w:rsidP="00CE57A6">
            <w:pPr>
              <w:rPr>
                <w:rFonts w:ascii="Calibri" w:hAnsi="Calibri"/>
              </w:rPr>
            </w:pPr>
            <w:r w:rsidRPr="00897892">
              <w:rPr>
                <w:rFonts w:ascii="Calibri" w:hAnsi="Calibri"/>
              </w:rPr>
              <w:t xml:space="preserve">Take the objects out of Bag A.  Count the objects in the bag.  Record the number of objects and write the total amount.  </w:t>
            </w:r>
          </w:p>
        </w:tc>
      </w:tr>
      <w:tr w:rsidR="00CE57A6" w:rsidRPr="00897892" w14:paraId="383260D1" w14:textId="77777777" w:rsidTr="00CE57A6">
        <w:tc>
          <w:tcPr>
            <w:tcW w:w="10638" w:type="dxa"/>
            <w:shd w:val="clear" w:color="auto" w:fill="auto"/>
          </w:tcPr>
          <w:p w14:paraId="0026C413" w14:textId="77777777" w:rsidR="00CE57A6" w:rsidRPr="00FF202C" w:rsidRDefault="00CE57A6" w:rsidP="00CE57A6">
            <w:pPr>
              <w:rPr>
                <w:rFonts w:ascii="Calibri" w:hAnsi="Calibri"/>
                <w:sz w:val="36"/>
                <w:szCs w:val="36"/>
              </w:rPr>
            </w:pPr>
            <w:r w:rsidRPr="00FF202C">
              <w:rPr>
                <w:rFonts w:ascii="Calibri" w:hAnsi="Calibri"/>
                <w:sz w:val="36"/>
                <w:szCs w:val="36"/>
              </w:rPr>
              <w:t>Bag A</w:t>
            </w:r>
          </w:p>
          <w:p w14:paraId="6A3CB5D0" w14:textId="77777777" w:rsidR="00CE57A6" w:rsidRPr="00897892" w:rsidRDefault="00CE57A6" w:rsidP="00CE57A6">
            <w:pPr>
              <w:rPr>
                <w:rFonts w:ascii="Calibri" w:hAnsi="Calibri"/>
              </w:rPr>
            </w:pPr>
          </w:p>
          <w:p w14:paraId="3617CD26" w14:textId="77777777" w:rsidR="00CE57A6" w:rsidRPr="00897892" w:rsidRDefault="00CE57A6" w:rsidP="00CE57A6">
            <w:pPr>
              <w:rPr>
                <w:rFonts w:ascii="Calibri" w:hAnsi="Calibri"/>
              </w:rPr>
            </w:pPr>
          </w:p>
          <w:p w14:paraId="4A25F1D6" w14:textId="77777777" w:rsidR="00CE57A6" w:rsidRPr="00897892" w:rsidRDefault="00CE57A6" w:rsidP="00CE57A6">
            <w:pPr>
              <w:rPr>
                <w:rFonts w:ascii="Calibri" w:hAnsi="Calibri"/>
              </w:rPr>
            </w:pPr>
          </w:p>
          <w:p w14:paraId="2CBB8013" w14:textId="77777777" w:rsidR="00CE57A6" w:rsidRPr="00897892" w:rsidRDefault="00CE57A6" w:rsidP="00CE57A6">
            <w:pPr>
              <w:rPr>
                <w:rFonts w:ascii="Calibri" w:hAnsi="Calibri"/>
              </w:rPr>
            </w:pPr>
          </w:p>
          <w:p w14:paraId="302D30DF" w14:textId="77777777" w:rsidR="00CE57A6" w:rsidRPr="00897892" w:rsidRDefault="00CE57A6" w:rsidP="00CE57A6">
            <w:pPr>
              <w:rPr>
                <w:rFonts w:ascii="Calibri" w:hAnsi="Calibri"/>
              </w:rPr>
            </w:pPr>
          </w:p>
          <w:p w14:paraId="50B897ED" w14:textId="77777777" w:rsidR="00CE57A6" w:rsidRPr="00897892" w:rsidRDefault="00CE57A6" w:rsidP="00CE57A6">
            <w:pPr>
              <w:rPr>
                <w:rFonts w:ascii="Calibri" w:hAnsi="Calibri"/>
              </w:rPr>
            </w:pPr>
          </w:p>
          <w:p w14:paraId="54A952C9" w14:textId="77777777" w:rsidR="00CE57A6" w:rsidRPr="00897892" w:rsidRDefault="00CE57A6" w:rsidP="00CE57A6">
            <w:pPr>
              <w:rPr>
                <w:rFonts w:ascii="Calibri" w:hAnsi="Calibri"/>
              </w:rPr>
            </w:pPr>
          </w:p>
          <w:p w14:paraId="7ED9D43D" w14:textId="77777777" w:rsidR="00CE57A6" w:rsidRPr="00897892" w:rsidRDefault="00CE57A6" w:rsidP="00CE57A6">
            <w:pPr>
              <w:rPr>
                <w:rFonts w:ascii="Calibri" w:hAnsi="Calibri"/>
              </w:rPr>
            </w:pPr>
          </w:p>
          <w:p w14:paraId="05B02598" w14:textId="77777777" w:rsidR="00CE57A6" w:rsidRPr="00897892" w:rsidRDefault="00CE57A6" w:rsidP="00CE57A6">
            <w:pPr>
              <w:rPr>
                <w:rFonts w:ascii="Calibri" w:hAnsi="Calibri"/>
              </w:rPr>
            </w:pPr>
          </w:p>
          <w:p w14:paraId="519EEE64" w14:textId="77777777" w:rsidR="00CE57A6" w:rsidRPr="00897892" w:rsidRDefault="00CE57A6" w:rsidP="00CE57A6">
            <w:pPr>
              <w:ind w:right="-108"/>
              <w:rPr>
                <w:rFonts w:ascii="Calibri" w:hAnsi="Calibri"/>
              </w:rPr>
            </w:pPr>
          </w:p>
          <w:p w14:paraId="592C58AE" w14:textId="77777777" w:rsidR="00CE57A6" w:rsidRPr="00897892" w:rsidRDefault="00CE57A6" w:rsidP="00CE57A6">
            <w:pPr>
              <w:rPr>
                <w:rFonts w:ascii="Calibri" w:hAnsi="Calibri"/>
              </w:rPr>
            </w:pPr>
          </w:p>
          <w:p w14:paraId="1552E9B3" w14:textId="77777777" w:rsidR="00CE57A6" w:rsidRPr="00897892" w:rsidRDefault="00CE57A6" w:rsidP="00CE57A6">
            <w:pPr>
              <w:rPr>
                <w:rFonts w:ascii="Calibri" w:hAnsi="Calibri"/>
              </w:rPr>
            </w:pPr>
          </w:p>
          <w:p w14:paraId="28DC2D61" w14:textId="77777777" w:rsidR="00CE57A6" w:rsidRPr="00897892" w:rsidRDefault="00CE57A6" w:rsidP="00CE57A6">
            <w:pPr>
              <w:rPr>
                <w:rFonts w:ascii="Calibri" w:hAnsi="Calibri"/>
              </w:rPr>
            </w:pPr>
          </w:p>
          <w:p w14:paraId="21C5A24E" w14:textId="77777777" w:rsidR="00CE57A6" w:rsidRPr="00897892" w:rsidRDefault="00CE57A6" w:rsidP="00CE57A6">
            <w:pPr>
              <w:rPr>
                <w:rFonts w:ascii="Calibri" w:hAnsi="Calibri"/>
              </w:rPr>
            </w:pPr>
          </w:p>
          <w:p w14:paraId="35F0496D" w14:textId="77777777" w:rsidR="00CE57A6" w:rsidRPr="00897892" w:rsidRDefault="00CE57A6" w:rsidP="00CE57A6">
            <w:pPr>
              <w:rPr>
                <w:rFonts w:ascii="Calibri" w:hAnsi="Calibri"/>
              </w:rPr>
            </w:pPr>
          </w:p>
          <w:p w14:paraId="5E3DB230" w14:textId="77777777" w:rsidR="00CE57A6" w:rsidRPr="00897892" w:rsidRDefault="00CE57A6" w:rsidP="00CE57A6">
            <w:pPr>
              <w:rPr>
                <w:rFonts w:ascii="Calibri" w:hAnsi="Calibri"/>
              </w:rPr>
            </w:pPr>
          </w:p>
          <w:p w14:paraId="7FE9C23C" w14:textId="77777777" w:rsidR="00CE57A6" w:rsidRPr="00897892" w:rsidRDefault="00CE57A6" w:rsidP="00CE57A6">
            <w:pPr>
              <w:rPr>
                <w:rFonts w:ascii="Calibri" w:hAnsi="Calibri"/>
              </w:rPr>
            </w:pPr>
          </w:p>
          <w:p w14:paraId="45CD8017" w14:textId="77777777" w:rsidR="00CE57A6" w:rsidRPr="00897892" w:rsidRDefault="00CE57A6" w:rsidP="00CE57A6">
            <w:pPr>
              <w:rPr>
                <w:rFonts w:ascii="Calibri" w:hAnsi="Calibri"/>
              </w:rPr>
            </w:pPr>
          </w:p>
          <w:p w14:paraId="77B7DBC7" w14:textId="77777777" w:rsidR="00CE57A6" w:rsidRPr="00897892" w:rsidRDefault="00CE57A6" w:rsidP="00CE57A6">
            <w:pPr>
              <w:rPr>
                <w:rFonts w:ascii="Calibri" w:hAnsi="Calibri"/>
              </w:rPr>
            </w:pPr>
          </w:p>
          <w:p w14:paraId="637750EF" w14:textId="77777777" w:rsidR="00CE57A6" w:rsidRPr="00897892" w:rsidRDefault="00CE57A6" w:rsidP="00CE57A6">
            <w:pPr>
              <w:rPr>
                <w:rFonts w:ascii="Calibri" w:hAnsi="Calibri"/>
              </w:rPr>
            </w:pPr>
          </w:p>
          <w:p w14:paraId="7368D389" w14:textId="77777777" w:rsidR="00CE57A6" w:rsidRPr="00897892" w:rsidRDefault="00CE57A6" w:rsidP="00CE57A6">
            <w:pPr>
              <w:rPr>
                <w:rFonts w:ascii="Calibri" w:hAnsi="Calibri"/>
              </w:rPr>
            </w:pPr>
          </w:p>
          <w:p w14:paraId="2E4BA378" w14:textId="77777777" w:rsidR="00CE57A6" w:rsidRPr="00897892" w:rsidRDefault="00CE57A6" w:rsidP="00CE57A6">
            <w:pPr>
              <w:rPr>
                <w:rFonts w:ascii="Calibri" w:hAnsi="Calibri"/>
              </w:rPr>
            </w:pPr>
          </w:p>
          <w:p w14:paraId="1EB4D7F6" w14:textId="77777777" w:rsidR="00CE57A6" w:rsidRPr="00897892" w:rsidRDefault="00CE57A6" w:rsidP="00CE57A6">
            <w:pPr>
              <w:rPr>
                <w:rFonts w:ascii="Calibri" w:hAnsi="Calibri"/>
              </w:rPr>
            </w:pPr>
          </w:p>
          <w:p w14:paraId="1ACDA9B6" w14:textId="77777777" w:rsidR="00CE57A6" w:rsidRPr="00897892" w:rsidRDefault="00CE57A6" w:rsidP="00CE57A6">
            <w:pPr>
              <w:rPr>
                <w:rFonts w:ascii="Calibri" w:hAnsi="Calibri"/>
              </w:rPr>
            </w:pPr>
          </w:p>
          <w:p w14:paraId="5EF462D3" w14:textId="77777777" w:rsidR="00CE57A6" w:rsidRPr="00897892" w:rsidRDefault="00CE57A6" w:rsidP="00CE57A6">
            <w:pPr>
              <w:rPr>
                <w:rFonts w:ascii="Calibri" w:hAnsi="Calibri"/>
              </w:rPr>
            </w:pPr>
          </w:p>
          <w:p w14:paraId="60802795" w14:textId="77777777" w:rsidR="00CE57A6" w:rsidRPr="00897892" w:rsidRDefault="00CE57A6" w:rsidP="00CE57A6">
            <w:pPr>
              <w:rPr>
                <w:rFonts w:ascii="Calibri" w:hAnsi="Calibri"/>
              </w:rPr>
            </w:pPr>
          </w:p>
          <w:p w14:paraId="2F7B6914" w14:textId="77777777" w:rsidR="00CE57A6" w:rsidRPr="00897892" w:rsidRDefault="00CE57A6" w:rsidP="00CE57A6">
            <w:pPr>
              <w:rPr>
                <w:rFonts w:ascii="Calibri" w:hAnsi="Calibri"/>
              </w:rPr>
            </w:pPr>
          </w:p>
          <w:p w14:paraId="2C7AF7F6" w14:textId="77777777" w:rsidR="00CE57A6" w:rsidRPr="00897892" w:rsidRDefault="00CE57A6" w:rsidP="00CE57A6">
            <w:pPr>
              <w:rPr>
                <w:rFonts w:ascii="Calibri" w:hAnsi="Calibri"/>
              </w:rPr>
            </w:pPr>
          </w:p>
          <w:p w14:paraId="04876E17" w14:textId="77777777" w:rsidR="00CE57A6" w:rsidRPr="00897892" w:rsidRDefault="00CE57A6" w:rsidP="00CE57A6">
            <w:pPr>
              <w:rPr>
                <w:rFonts w:ascii="Calibri" w:hAnsi="Calibri"/>
              </w:rPr>
            </w:pPr>
          </w:p>
          <w:p w14:paraId="5A97140A" w14:textId="77777777" w:rsidR="00CE57A6" w:rsidRPr="00897892" w:rsidRDefault="00CE57A6" w:rsidP="00CE57A6">
            <w:pPr>
              <w:rPr>
                <w:rFonts w:ascii="Calibri" w:hAnsi="Calibri"/>
              </w:rPr>
            </w:pPr>
          </w:p>
          <w:p w14:paraId="70E8997F" w14:textId="77777777" w:rsidR="00CE57A6" w:rsidRPr="00897892" w:rsidRDefault="00CE57A6" w:rsidP="00CE57A6">
            <w:pPr>
              <w:rPr>
                <w:rFonts w:ascii="Calibri" w:hAnsi="Calibri"/>
              </w:rPr>
            </w:pPr>
          </w:p>
          <w:p w14:paraId="2655A37C" w14:textId="77777777" w:rsidR="00CE57A6" w:rsidRPr="00897892" w:rsidRDefault="00CE57A6" w:rsidP="00CE57A6">
            <w:pPr>
              <w:rPr>
                <w:rFonts w:ascii="Calibri" w:hAnsi="Calibri"/>
              </w:rPr>
            </w:pPr>
          </w:p>
          <w:p w14:paraId="3E6D99BF" w14:textId="77777777" w:rsidR="00CE57A6" w:rsidRDefault="00CE57A6" w:rsidP="00CE57A6">
            <w:pPr>
              <w:rPr>
                <w:rFonts w:ascii="Calibri" w:hAnsi="Calibri"/>
              </w:rPr>
            </w:pPr>
          </w:p>
          <w:p w14:paraId="78DEBD6E" w14:textId="77777777" w:rsidR="00801049" w:rsidRDefault="00801049" w:rsidP="00CE57A6">
            <w:pPr>
              <w:rPr>
                <w:rFonts w:ascii="Calibri" w:hAnsi="Calibri"/>
              </w:rPr>
            </w:pPr>
          </w:p>
          <w:p w14:paraId="14162BFC" w14:textId="77777777" w:rsidR="00801049" w:rsidRDefault="00801049" w:rsidP="00CE57A6">
            <w:pPr>
              <w:rPr>
                <w:rFonts w:ascii="Calibri" w:hAnsi="Calibri"/>
              </w:rPr>
            </w:pPr>
          </w:p>
          <w:p w14:paraId="31A22250" w14:textId="77777777" w:rsidR="00801049" w:rsidRPr="00897892" w:rsidRDefault="00801049" w:rsidP="00CE57A6">
            <w:pPr>
              <w:rPr>
                <w:rFonts w:ascii="Calibri" w:hAnsi="Calibri"/>
              </w:rPr>
            </w:pPr>
          </w:p>
          <w:p w14:paraId="0DB01C17" w14:textId="77777777" w:rsidR="00CE57A6" w:rsidRPr="00897892" w:rsidRDefault="00CE57A6" w:rsidP="00CE57A6">
            <w:pPr>
              <w:rPr>
                <w:rFonts w:ascii="Calibri" w:hAnsi="Calibri"/>
              </w:rPr>
            </w:pPr>
          </w:p>
        </w:tc>
      </w:tr>
      <w:tr w:rsidR="00CE57A6" w:rsidRPr="00897892" w14:paraId="4144E564" w14:textId="77777777" w:rsidTr="00CE57A6">
        <w:tc>
          <w:tcPr>
            <w:tcW w:w="10638" w:type="dxa"/>
            <w:shd w:val="clear" w:color="auto" w:fill="auto"/>
          </w:tcPr>
          <w:p w14:paraId="7FB9102F" w14:textId="77777777" w:rsidR="00CE57A6" w:rsidRPr="00897892" w:rsidRDefault="00CE57A6" w:rsidP="00CE57A6">
            <w:pPr>
              <w:rPr>
                <w:rFonts w:ascii="Calibri" w:hAnsi="Calibri"/>
              </w:rPr>
            </w:pPr>
            <w:r w:rsidRPr="00897892">
              <w:rPr>
                <w:rFonts w:ascii="Calibri" w:hAnsi="Calibri"/>
              </w:rPr>
              <w:t xml:space="preserve">Take the objects out of Bag B.  Count the objects in the bag.  Record the number of objects and write the total amount.  </w:t>
            </w:r>
          </w:p>
          <w:p w14:paraId="79AEC83E" w14:textId="77777777" w:rsidR="00CE57A6" w:rsidRPr="00897892" w:rsidRDefault="00CE57A6" w:rsidP="00CE57A6">
            <w:pPr>
              <w:rPr>
                <w:rFonts w:ascii="Calibri" w:hAnsi="Calibri"/>
              </w:rPr>
            </w:pPr>
          </w:p>
        </w:tc>
      </w:tr>
      <w:tr w:rsidR="00CE57A6" w:rsidRPr="00897892" w14:paraId="2E1D2D41" w14:textId="77777777" w:rsidTr="00CE57A6">
        <w:tc>
          <w:tcPr>
            <w:tcW w:w="10638" w:type="dxa"/>
            <w:shd w:val="clear" w:color="auto" w:fill="auto"/>
          </w:tcPr>
          <w:p w14:paraId="0B20F257" w14:textId="77777777" w:rsidR="00CE57A6" w:rsidRPr="00FF202C" w:rsidRDefault="00CE57A6" w:rsidP="00CE57A6">
            <w:pPr>
              <w:rPr>
                <w:rFonts w:ascii="Calibri" w:hAnsi="Calibri"/>
                <w:sz w:val="36"/>
                <w:szCs w:val="36"/>
              </w:rPr>
            </w:pPr>
            <w:r w:rsidRPr="00FF202C">
              <w:rPr>
                <w:rFonts w:ascii="Calibri" w:hAnsi="Calibri"/>
                <w:sz w:val="36"/>
                <w:szCs w:val="36"/>
              </w:rPr>
              <w:t>Bag B</w:t>
            </w:r>
          </w:p>
          <w:p w14:paraId="09FDB240" w14:textId="77777777" w:rsidR="00CE57A6" w:rsidRPr="00897892" w:rsidRDefault="00CE57A6" w:rsidP="00CE57A6">
            <w:pPr>
              <w:rPr>
                <w:rFonts w:ascii="Calibri" w:hAnsi="Calibri"/>
                <w:sz w:val="22"/>
                <w:szCs w:val="22"/>
              </w:rPr>
            </w:pPr>
          </w:p>
          <w:p w14:paraId="64ABEF07" w14:textId="77777777" w:rsidR="00CE57A6" w:rsidRPr="00897892" w:rsidRDefault="00CE57A6" w:rsidP="00CE57A6">
            <w:pPr>
              <w:rPr>
                <w:rFonts w:ascii="Calibri" w:hAnsi="Calibri"/>
                <w:sz w:val="22"/>
                <w:szCs w:val="22"/>
              </w:rPr>
            </w:pPr>
          </w:p>
          <w:p w14:paraId="32FDDF12" w14:textId="77777777" w:rsidR="00CE57A6" w:rsidRPr="00897892" w:rsidRDefault="00CE57A6" w:rsidP="00CE57A6">
            <w:pPr>
              <w:rPr>
                <w:rFonts w:ascii="Calibri" w:hAnsi="Calibri"/>
                <w:sz w:val="22"/>
                <w:szCs w:val="22"/>
              </w:rPr>
            </w:pPr>
          </w:p>
          <w:p w14:paraId="50639539" w14:textId="77777777" w:rsidR="00CE57A6" w:rsidRPr="00897892" w:rsidRDefault="00CE57A6" w:rsidP="00CE57A6">
            <w:pPr>
              <w:rPr>
                <w:rFonts w:ascii="Calibri" w:hAnsi="Calibri"/>
                <w:sz w:val="22"/>
                <w:szCs w:val="22"/>
              </w:rPr>
            </w:pPr>
          </w:p>
          <w:p w14:paraId="176083D3" w14:textId="77777777" w:rsidR="00CE57A6" w:rsidRPr="00897892" w:rsidRDefault="00CE57A6" w:rsidP="00CE57A6">
            <w:pPr>
              <w:rPr>
                <w:rFonts w:ascii="Calibri" w:hAnsi="Calibri"/>
                <w:sz w:val="22"/>
                <w:szCs w:val="22"/>
              </w:rPr>
            </w:pPr>
          </w:p>
          <w:p w14:paraId="6CAE0081" w14:textId="77777777" w:rsidR="00CE57A6" w:rsidRPr="00897892" w:rsidRDefault="00CE57A6" w:rsidP="00CE57A6">
            <w:pPr>
              <w:rPr>
                <w:rFonts w:ascii="Calibri" w:hAnsi="Calibri"/>
                <w:sz w:val="22"/>
                <w:szCs w:val="22"/>
              </w:rPr>
            </w:pPr>
          </w:p>
          <w:p w14:paraId="6A56404F" w14:textId="77777777" w:rsidR="00CE57A6" w:rsidRPr="00897892" w:rsidRDefault="00CE57A6" w:rsidP="00CE57A6">
            <w:pPr>
              <w:rPr>
                <w:rFonts w:ascii="Calibri" w:hAnsi="Calibri"/>
                <w:sz w:val="22"/>
                <w:szCs w:val="22"/>
              </w:rPr>
            </w:pPr>
          </w:p>
          <w:p w14:paraId="09EE02D3" w14:textId="77777777" w:rsidR="00CE57A6" w:rsidRPr="00897892" w:rsidRDefault="00CE57A6" w:rsidP="00CE57A6">
            <w:pPr>
              <w:rPr>
                <w:rFonts w:ascii="Calibri" w:hAnsi="Calibri"/>
                <w:sz w:val="22"/>
                <w:szCs w:val="22"/>
              </w:rPr>
            </w:pPr>
          </w:p>
          <w:p w14:paraId="0AEF1041" w14:textId="77777777" w:rsidR="00CE57A6" w:rsidRPr="00897892" w:rsidRDefault="00CE57A6" w:rsidP="00CE57A6">
            <w:pPr>
              <w:rPr>
                <w:rFonts w:ascii="Calibri" w:hAnsi="Calibri"/>
                <w:sz w:val="22"/>
                <w:szCs w:val="22"/>
              </w:rPr>
            </w:pPr>
          </w:p>
          <w:p w14:paraId="104F388D" w14:textId="77777777" w:rsidR="00CE57A6" w:rsidRPr="00897892" w:rsidRDefault="00CE57A6" w:rsidP="00CE57A6">
            <w:pPr>
              <w:rPr>
                <w:rFonts w:ascii="Calibri" w:hAnsi="Calibri"/>
                <w:sz w:val="22"/>
                <w:szCs w:val="22"/>
              </w:rPr>
            </w:pPr>
          </w:p>
          <w:p w14:paraId="4A392FC5" w14:textId="77777777" w:rsidR="00CE57A6" w:rsidRPr="00897892" w:rsidRDefault="00CE57A6" w:rsidP="00CE57A6">
            <w:pPr>
              <w:rPr>
                <w:rFonts w:ascii="Calibri" w:hAnsi="Calibri"/>
                <w:sz w:val="22"/>
                <w:szCs w:val="22"/>
              </w:rPr>
            </w:pPr>
          </w:p>
          <w:p w14:paraId="0EEA7B66" w14:textId="77777777" w:rsidR="00CE57A6" w:rsidRPr="00897892" w:rsidRDefault="00CE57A6" w:rsidP="00CE57A6">
            <w:pPr>
              <w:rPr>
                <w:rFonts w:ascii="Calibri" w:hAnsi="Calibri"/>
                <w:sz w:val="22"/>
                <w:szCs w:val="22"/>
              </w:rPr>
            </w:pPr>
          </w:p>
          <w:p w14:paraId="548CC1EF" w14:textId="77777777" w:rsidR="00CE57A6" w:rsidRPr="00897892" w:rsidRDefault="00CE57A6" w:rsidP="00CE57A6">
            <w:pPr>
              <w:rPr>
                <w:rFonts w:ascii="Calibri" w:hAnsi="Calibri"/>
                <w:sz w:val="22"/>
                <w:szCs w:val="22"/>
              </w:rPr>
            </w:pPr>
          </w:p>
          <w:p w14:paraId="36F8CB69" w14:textId="77777777" w:rsidR="00CE57A6" w:rsidRPr="00897892" w:rsidRDefault="00CE57A6" w:rsidP="00CE57A6">
            <w:pPr>
              <w:rPr>
                <w:rFonts w:ascii="Calibri" w:hAnsi="Calibri"/>
                <w:sz w:val="22"/>
                <w:szCs w:val="22"/>
              </w:rPr>
            </w:pPr>
          </w:p>
          <w:p w14:paraId="01A04FF8" w14:textId="77777777" w:rsidR="00CE57A6" w:rsidRPr="00897892" w:rsidRDefault="00CE57A6" w:rsidP="00CE57A6">
            <w:pPr>
              <w:rPr>
                <w:rFonts w:ascii="Calibri" w:hAnsi="Calibri"/>
                <w:sz w:val="22"/>
                <w:szCs w:val="22"/>
              </w:rPr>
            </w:pPr>
          </w:p>
          <w:p w14:paraId="7E2881E1" w14:textId="77777777" w:rsidR="00CE57A6" w:rsidRPr="00897892" w:rsidRDefault="00CE57A6" w:rsidP="00CE57A6">
            <w:pPr>
              <w:rPr>
                <w:rFonts w:ascii="Calibri" w:hAnsi="Calibri"/>
                <w:sz w:val="22"/>
                <w:szCs w:val="22"/>
              </w:rPr>
            </w:pPr>
          </w:p>
          <w:p w14:paraId="730B9C0F" w14:textId="77777777" w:rsidR="00CE57A6" w:rsidRPr="00897892" w:rsidRDefault="00CE57A6" w:rsidP="00CE57A6">
            <w:pPr>
              <w:rPr>
                <w:rFonts w:ascii="Calibri" w:hAnsi="Calibri"/>
                <w:sz w:val="22"/>
                <w:szCs w:val="22"/>
              </w:rPr>
            </w:pPr>
          </w:p>
          <w:p w14:paraId="1F6ED27A" w14:textId="77777777" w:rsidR="00CE57A6" w:rsidRPr="00897892" w:rsidRDefault="00CE57A6" w:rsidP="00CE57A6">
            <w:pPr>
              <w:rPr>
                <w:rFonts w:ascii="Calibri" w:hAnsi="Calibri"/>
                <w:sz w:val="22"/>
                <w:szCs w:val="22"/>
              </w:rPr>
            </w:pPr>
          </w:p>
          <w:p w14:paraId="798D62DD" w14:textId="77777777" w:rsidR="00CE57A6" w:rsidRPr="00897892" w:rsidRDefault="00CE57A6" w:rsidP="00CE57A6">
            <w:pPr>
              <w:rPr>
                <w:rFonts w:ascii="Calibri" w:hAnsi="Calibri"/>
                <w:sz w:val="22"/>
                <w:szCs w:val="22"/>
              </w:rPr>
            </w:pPr>
          </w:p>
          <w:p w14:paraId="4016C29A" w14:textId="77777777" w:rsidR="00CE57A6" w:rsidRPr="00897892" w:rsidRDefault="00CE57A6" w:rsidP="00CE57A6">
            <w:pPr>
              <w:rPr>
                <w:rFonts w:ascii="Calibri" w:hAnsi="Calibri"/>
                <w:sz w:val="22"/>
                <w:szCs w:val="22"/>
              </w:rPr>
            </w:pPr>
          </w:p>
          <w:p w14:paraId="443473C6" w14:textId="77777777" w:rsidR="00CE57A6" w:rsidRPr="00897892" w:rsidRDefault="00CE57A6" w:rsidP="00CE57A6">
            <w:pPr>
              <w:rPr>
                <w:rFonts w:ascii="Calibri" w:hAnsi="Calibri"/>
                <w:sz w:val="22"/>
                <w:szCs w:val="22"/>
              </w:rPr>
            </w:pPr>
          </w:p>
          <w:p w14:paraId="2B4A4700" w14:textId="77777777" w:rsidR="00CE57A6" w:rsidRPr="00897892" w:rsidRDefault="00CE57A6" w:rsidP="00CE57A6">
            <w:pPr>
              <w:rPr>
                <w:rFonts w:ascii="Calibri" w:hAnsi="Calibri"/>
                <w:sz w:val="22"/>
                <w:szCs w:val="22"/>
              </w:rPr>
            </w:pPr>
          </w:p>
          <w:p w14:paraId="5B929D32" w14:textId="77777777" w:rsidR="00CE57A6" w:rsidRPr="00897892" w:rsidRDefault="00CE57A6" w:rsidP="00CE57A6">
            <w:pPr>
              <w:rPr>
                <w:rFonts w:ascii="Calibri" w:hAnsi="Calibri"/>
                <w:sz w:val="22"/>
                <w:szCs w:val="22"/>
              </w:rPr>
            </w:pPr>
          </w:p>
          <w:p w14:paraId="22A56AF8" w14:textId="77777777" w:rsidR="00CE57A6" w:rsidRPr="00897892" w:rsidRDefault="00CE57A6" w:rsidP="00CE57A6">
            <w:pPr>
              <w:rPr>
                <w:rFonts w:ascii="Calibri" w:hAnsi="Calibri"/>
                <w:sz w:val="22"/>
                <w:szCs w:val="22"/>
              </w:rPr>
            </w:pPr>
          </w:p>
          <w:p w14:paraId="3F0583D6" w14:textId="77777777" w:rsidR="00CE57A6" w:rsidRPr="00897892" w:rsidRDefault="00CE57A6" w:rsidP="00CE57A6">
            <w:pPr>
              <w:rPr>
                <w:rFonts w:ascii="Calibri" w:hAnsi="Calibri"/>
                <w:sz w:val="22"/>
                <w:szCs w:val="22"/>
              </w:rPr>
            </w:pPr>
          </w:p>
          <w:p w14:paraId="519F771E" w14:textId="77777777" w:rsidR="00CE57A6" w:rsidRPr="00897892" w:rsidRDefault="00CE57A6" w:rsidP="00CE57A6">
            <w:pPr>
              <w:rPr>
                <w:rFonts w:ascii="Calibri" w:hAnsi="Calibri"/>
                <w:sz w:val="22"/>
                <w:szCs w:val="22"/>
              </w:rPr>
            </w:pPr>
          </w:p>
          <w:p w14:paraId="6DA99396" w14:textId="77777777" w:rsidR="00CE57A6" w:rsidRPr="00897892" w:rsidRDefault="00CE57A6" w:rsidP="00CE57A6">
            <w:pPr>
              <w:rPr>
                <w:rFonts w:ascii="Calibri" w:hAnsi="Calibri"/>
                <w:sz w:val="22"/>
                <w:szCs w:val="22"/>
              </w:rPr>
            </w:pPr>
          </w:p>
          <w:p w14:paraId="1D8FCB98" w14:textId="77777777" w:rsidR="00CE57A6" w:rsidRDefault="00CE57A6" w:rsidP="00CE57A6">
            <w:pPr>
              <w:rPr>
                <w:rFonts w:ascii="Calibri" w:hAnsi="Calibri"/>
                <w:sz w:val="22"/>
                <w:szCs w:val="22"/>
              </w:rPr>
            </w:pPr>
          </w:p>
          <w:p w14:paraId="26CB0EAF" w14:textId="77777777" w:rsidR="00CE57A6" w:rsidRDefault="00CE57A6" w:rsidP="00CE57A6">
            <w:pPr>
              <w:rPr>
                <w:rFonts w:ascii="Calibri" w:hAnsi="Calibri"/>
                <w:sz w:val="22"/>
                <w:szCs w:val="22"/>
              </w:rPr>
            </w:pPr>
          </w:p>
          <w:p w14:paraId="56FF0C1D" w14:textId="77777777" w:rsidR="00CE57A6" w:rsidRPr="00897892" w:rsidRDefault="00CE57A6" w:rsidP="00CE57A6">
            <w:pPr>
              <w:rPr>
                <w:rFonts w:ascii="Calibri" w:hAnsi="Calibri"/>
                <w:sz w:val="22"/>
                <w:szCs w:val="22"/>
              </w:rPr>
            </w:pPr>
          </w:p>
          <w:p w14:paraId="3082417D" w14:textId="77777777" w:rsidR="00CE57A6" w:rsidRPr="00897892" w:rsidRDefault="00CE57A6" w:rsidP="00CE57A6">
            <w:pPr>
              <w:rPr>
                <w:rFonts w:ascii="Calibri" w:hAnsi="Calibri"/>
                <w:sz w:val="22"/>
                <w:szCs w:val="22"/>
              </w:rPr>
            </w:pPr>
          </w:p>
          <w:p w14:paraId="101725E4" w14:textId="77777777" w:rsidR="00CE57A6" w:rsidRPr="00897892" w:rsidRDefault="00CE57A6" w:rsidP="00CE57A6">
            <w:pPr>
              <w:rPr>
                <w:rFonts w:ascii="Calibri" w:hAnsi="Calibri"/>
                <w:sz w:val="22"/>
                <w:szCs w:val="22"/>
              </w:rPr>
            </w:pPr>
          </w:p>
          <w:p w14:paraId="63154842" w14:textId="77777777" w:rsidR="00CE57A6" w:rsidRPr="00897892" w:rsidRDefault="00CE57A6" w:rsidP="00CE57A6">
            <w:pPr>
              <w:rPr>
                <w:rFonts w:ascii="Calibri" w:hAnsi="Calibri"/>
                <w:sz w:val="22"/>
                <w:szCs w:val="22"/>
              </w:rPr>
            </w:pPr>
          </w:p>
          <w:p w14:paraId="4282012A" w14:textId="77777777" w:rsidR="00CE57A6" w:rsidRPr="00897892" w:rsidRDefault="00CE57A6" w:rsidP="00CE57A6">
            <w:pPr>
              <w:rPr>
                <w:rFonts w:ascii="Calibri" w:hAnsi="Calibri"/>
                <w:sz w:val="22"/>
                <w:szCs w:val="22"/>
              </w:rPr>
            </w:pPr>
          </w:p>
          <w:p w14:paraId="10738566" w14:textId="77777777" w:rsidR="00CE57A6" w:rsidRPr="00897892" w:rsidRDefault="00CE57A6" w:rsidP="00CE57A6">
            <w:pPr>
              <w:rPr>
                <w:rFonts w:ascii="Calibri" w:hAnsi="Calibri"/>
                <w:sz w:val="22"/>
                <w:szCs w:val="22"/>
              </w:rPr>
            </w:pPr>
          </w:p>
          <w:p w14:paraId="3AD14510" w14:textId="77777777" w:rsidR="00CE57A6" w:rsidRPr="00897892" w:rsidRDefault="00CE57A6" w:rsidP="00CE57A6">
            <w:pPr>
              <w:rPr>
                <w:rFonts w:ascii="Calibri" w:hAnsi="Calibri"/>
                <w:sz w:val="22"/>
                <w:szCs w:val="22"/>
              </w:rPr>
            </w:pPr>
          </w:p>
          <w:p w14:paraId="09535AB2" w14:textId="77777777" w:rsidR="00CE57A6" w:rsidRPr="00897892" w:rsidRDefault="00CE57A6" w:rsidP="00CE57A6">
            <w:pPr>
              <w:rPr>
                <w:rFonts w:ascii="Calibri" w:hAnsi="Calibri"/>
                <w:sz w:val="22"/>
                <w:szCs w:val="22"/>
              </w:rPr>
            </w:pPr>
          </w:p>
          <w:p w14:paraId="23674209" w14:textId="77777777" w:rsidR="00CE57A6" w:rsidRPr="00897892" w:rsidRDefault="00CE57A6" w:rsidP="00CE57A6">
            <w:pPr>
              <w:rPr>
                <w:rFonts w:ascii="Calibri" w:hAnsi="Calibri"/>
                <w:sz w:val="22"/>
                <w:szCs w:val="22"/>
              </w:rPr>
            </w:pPr>
          </w:p>
          <w:p w14:paraId="4B5D137C" w14:textId="77777777" w:rsidR="00CE57A6" w:rsidRPr="00897892" w:rsidRDefault="00CE57A6" w:rsidP="00CE57A6">
            <w:pPr>
              <w:rPr>
                <w:rFonts w:ascii="Calibri" w:hAnsi="Calibri"/>
                <w:sz w:val="22"/>
                <w:szCs w:val="22"/>
              </w:rPr>
            </w:pPr>
          </w:p>
          <w:p w14:paraId="4CC14913" w14:textId="77777777" w:rsidR="00CE57A6" w:rsidRPr="00897892" w:rsidRDefault="00CE57A6" w:rsidP="00CE57A6">
            <w:pPr>
              <w:rPr>
                <w:rFonts w:ascii="Calibri" w:hAnsi="Calibri"/>
                <w:sz w:val="22"/>
                <w:szCs w:val="22"/>
              </w:rPr>
            </w:pPr>
          </w:p>
        </w:tc>
      </w:tr>
      <w:tr w:rsidR="00CE57A6" w:rsidRPr="00897892" w14:paraId="66F6D0C1" w14:textId="77777777" w:rsidTr="00CE57A6">
        <w:tc>
          <w:tcPr>
            <w:tcW w:w="10638" w:type="dxa"/>
            <w:shd w:val="clear" w:color="auto" w:fill="auto"/>
          </w:tcPr>
          <w:p w14:paraId="305DD7CD" w14:textId="77777777" w:rsidR="00CE57A6" w:rsidRDefault="00CE57A6" w:rsidP="00CE57A6">
            <w:pPr>
              <w:pBdr>
                <w:bottom w:val="single" w:sz="12" w:space="1" w:color="auto"/>
              </w:pBdr>
              <w:rPr>
                <w:rFonts w:ascii="Calibri" w:hAnsi="Calibri"/>
              </w:rPr>
            </w:pPr>
            <w:r w:rsidRPr="00FF202C">
              <w:rPr>
                <w:rFonts w:ascii="Calibri" w:hAnsi="Calibri"/>
              </w:rPr>
              <w:t>Then look at the total from Bag A and Bag B. Circle the total that is greater.</w:t>
            </w:r>
            <w:r>
              <w:rPr>
                <w:rFonts w:ascii="Calibri" w:hAnsi="Calibri"/>
              </w:rPr>
              <w:t xml:space="preserve"> </w:t>
            </w:r>
          </w:p>
          <w:p w14:paraId="1B2CAE5D" w14:textId="77777777" w:rsidR="00CE57A6" w:rsidRDefault="00CE57A6" w:rsidP="00CE57A6">
            <w:pPr>
              <w:pBdr>
                <w:bottom w:val="single" w:sz="12" w:space="1" w:color="auto"/>
              </w:pBdr>
              <w:rPr>
                <w:rFonts w:ascii="Calibri" w:hAnsi="Calibri"/>
              </w:rPr>
            </w:pPr>
            <w:r>
              <w:rPr>
                <w:rFonts w:ascii="Calibri" w:hAnsi="Calibri"/>
              </w:rPr>
              <w:t>How do you know that number is greater?  Student Response:</w:t>
            </w:r>
          </w:p>
          <w:p w14:paraId="1C29E5ED" w14:textId="77777777" w:rsidR="00CE57A6" w:rsidRDefault="00CE57A6" w:rsidP="00CE57A6">
            <w:pPr>
              <w:pBdr>
                <w:bottom w:val="single" w:sz="12" w:space="1" w:color="auto"/>
              </w:pBdr>
              <w:rPr>
                <w:rFonts w:ascii="Calibri" w:hAnsi="Calibri"/>
              </w:rPr>
            </w:pPr>
          </w:p>
          <w:p w14:paraId="0E667B29" w14:textId="77777777" w:rsidR="00CE57A6" w:rsidRDefault="00CE57A6" w:rsidP="00CE57A6">
            <w:pPr>
              <w:pBdr>
                <w:bottom w:val="single" w:sz="12" w:space="1" w:color="auto"/>
              </w:pBdr>
              <w:rPr>
                <w:rFonts w:ascii="Calibri" w:hAnsi="Calibri"/>
              </w:rPr>
            </w:pPr>
          </w:p>
          <w:p w14:paraId="0C8F8101" w14:textId="77777777" w:rsidR="00CE57A6" w:rsidRDefault="00CE57A6" w:rsidP="00CE57A6">
            <w:pPr>
              <w:pBdr>
                <w:bottom w:val="single" w:sz="12" w:space="1" w:color="auto"/>
              </w:pBdr>
              <w:rPr>
                <w:rFonts w:ascii="Calibri" w:hAnsi="Calibri"/>
              </w:rPr>
            </w:pPr>
          </w:p>
          <w:p w14:paraId="7854C42C" w14:textId="77777777" w:rsidR="00CE57A6" w:rsidRPr="00FF202C" w:rsidRDefault="00CE57A6" w:rsidP="00CE57A6">
            <w:pPr>
              <w:rPr>
                <w:rFonts w:ascii="Calibri" w:hAnsi="Calibri"/>
              </w:rPr>
            </w:pPr>
          </w:p>
        </w:tc>
      </w:tr>
    </w:tbl>
    <w:p w14:paraId="412DAAE4" w14:textId="77777777" w:rsidR="00CE57A6" w:rsidRPr="00211EE7" w:rsidRDefault="00CE57A6">
      <w:pPr>
        <w:rPr>
          <w:rFonts w:ascii="Calibri" w:hAnsi="Calibri"/>
        </w:rPr>
      </w:pPr>
    </w:p>
    <w:sectPr w:rsidR="00CE57A6" w:rsidRPr="00211EE7" w:rsidSect="00A51786">
      <w:head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84E3" w14:textId="77777777" w:rsidR="00CE57A6" w:rsidRDefault="00CE57A6" w:rsidP="00A51786">
      <w:r>
        <w:separator/>
      </w:r>
    </w:p>
  </w:endnote>
  <w:endnote w:type="continuationSeparator" w:id="0">
    <w:p w14:paraId="574DCB37" w14:textId="77777777" w:rsidR="00CE57A6" w:rsidRDefault="00CE57A6" w:rsidP="00A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0E5BD" w14:textId="77777777" w:rsidR="00CE57A6" w:rsidRDefault="00CE57A6" w:rsidP="00A51786">
      <w:r>
        <w:separator/>
      </w:r>
    </w:p>
  </w:footnote>
  <w:footnote w:type="continuationSeparator" w:id="0">
    <w:p w14:paraId="5C7B50FD" w14:textId="77777777" w:rsidR="00CE57A6" w:rsidRDefault="00CE57A6" w:rsidP="00A51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FFE0" w14:textId="77777777" w:rsidR="00CE57A6" w:rsidRPr="00211EE7" w:rsidRDefault="00CE57A6" w:rsidP="00A51786">
    <w:pPr>
      <w:jc w:val="center"/>
      <w:rPr>
        <w:rFonts w:ascii="Calibri" w:hAnsi="Calibri"/>
        <w:b/>
        <w:sz w:val="28"/>
        <w:szCs w:val="28"/>
      </w:rPr>
    </w:pPr>
    <w:r w:rsidRPr="00211EE7">
      <w:rPr>
        <w:rFonts w:ascii="Calibri" w:hAnsi="Calibri"/>
        <w:b/>
        <w:sz w:val="28"/>
        <w:szCs w:val="28"/>
      </w:rPr>
      <w:t>CCSS Mathematics Assessment Task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13F8D"/>
    <w:multiLevelType w:val="hybridMultilevel"/>
    <w:tmpl w:val="953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C1423"/>
    <w:multiLevelType w:val="hybridMultilevel"/>
    <w:tmpl w:val="65D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42470"/>
    <w:multiLevelType w:val="hybridMultilevel"/>
    <w:tmpl w:val="0B5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A07CB"/>
    <w:multiLevelType w:val="hybridMultilevel"/>
    <w:tmpl w:val="354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45"/>
    <w:rsid w:val="00065AE2"/>
    <w:rsid w:val="000842BC"/>
    <w:rsid w:val="000847E6"/>
    <w:rsid w:val="000B08B5"/>
    <w:rsid w:val="000F2E45"/>
    <w:rsid w:val="00117905"/>
    <w:rsid w:val="00126ECC"/>
    <w:rsid w:val="001D3A56"/>
    <w:rsid w:val="00211EE7"/>
    <w:rsid w:val="00242F8D"/>
    <w:rsid w:val="00257730"/>
    <w:rsid w:val="00297EAB"/>
    <w:rsid w:val="002F7D59"/>
    <w:rsid w:val="00306B9A"/>
    <w:rsid w:val="00340B84"/>
    <w:rsid w:val="003A0249"/>
    <w:rsid w:val="003C1D59"/>
    <w:rsid w:val="003F3816"/>
    <w:rsid w:val="00401B17"/>
    <w:rsid w:val="004F59E2"/>
    <w:rsid w:val="00541BAB"/>
    <w:rsid w:val="00606EFB"/>
    <w:rsid w:val="007239C2"/>
    <w:rsid w:val="00801049"/>
    <w:rsid w:val="00804175"/>
    <w:rsid w:val="009126D5"/>
    <w:rsid w:val="0096258F"/>
    <w:rsid w:val="00A51786"/>
    <w:rsid w:val="00AF1D07"/>
    <w:rsid w:val="00B4374F"/>
    <w:rsid w:val="00B7578B"/>
    <w:rsid w:val="00BF1B0A"/>
    <w:rsid w:val="00C36B73"/>
    <w:rsid w:val="00CB2D18"/>
    <w:rsid w:val="00CE57A6"/>
    <w:rsid w:val="00CF18F4"/>
    <w:rsid w:val="00D07152"/>
    <w:rsid w:val="00D91EBF"/>
    <w:rsid w:val="00DB2520"/>
    <w:rsid w:val="00EA6A3F"/>
    <w:rsid w:val="00F11296"/>
    <w:rsid w:val="00F3716D"/>
    <w:rsid w:val="00F45C8C"/>
    <w:rsid w:val="00FC1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E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974</Words>
  <Characters>5558</Characters>
  <Application>Microsoft Macintosh Word</Application>
  <DocSecurity>0</DocSecurity>
  <Lines>46</Lines>
  <Paragraphs>13</Paragraphs>
  <ScaleCrop>false</ScaleCrop>
  <Company>Salt Lake Elementary</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15</cp:revision>
  <dcterms:created xsi:type="dcterms:W3CDTF">2012-05-30T10:43:00Z</dcterms:created>
  <dcterms:modified xsi:type="dcterms:W3CDTF">2013-05-17T23:42:00Z</dcterms:modified>
</cp:coreProperties>
</file>